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Centre of Excellence in Teacher Education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Tata Institute of Social Sciences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Tool 1: Interview Schedule - DEO/BEO (AS- 2023)</w:t>
      </w:r>
    </w:p>
    <w:p w:rsidR="00000000" w:rsidDel="00000000" w:rsidP="00000000" w:rsidRDefault="00000000" w:rsidRPr="00000000" w14:paraId="00000005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District and State</w:t>
      </w:r>
    </w:p>
    <w:p w:rsidR="00000000" w:rsidDel="00000000" w:rsidP="00000000" w:rsidRDefault="00000000" w:rsidRPr="00000000" w14:paraId="00000009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Tehsil/block</w:t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Qualification and current designation</w:t>
      </w:r>
    </w:p>
    <w:p w:rsidR="00000000" w:rsidDel="00000000" w:rsidP="00000000" w:rsidRDefault="00000000" w:rsidRPr="00000000" w14:paraId="0000000D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Total years of experience</w:t>
      </w:r>
    </w:p>
    <w:p w:rsidR="00000000" w:rsidDel="00000000" w:rsidP="00000000" w:rsidRDefault="00000000" w:rsidRPr="00000000" w14:paraId="0000000F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PTR in schools in your district?</w:t>
      </w:r>
    </w:p>
    <w:p w:rsidR="00000000" w:rsidDel="00000000" w:rsidP="00000000" w:rsidRDefault="00000000" w:rsidRPr="00000000" w14:paraId="0000001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your view on teacher availability in schools?</w:t>
      </w:r>
    </w:p>
    <w:p w:rsidR="00000000" w:rsidDel="00000000" w:rsidP="00000000" w:rsidRDefault="00000000" w:rsidRPr="00000000" w14:paraId="0000001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Are there enough subject teachers in schools? (Note for each subject and level - primary, secondary, science, Maths, Social science, Languages, physical edu, arts/ music, special edu)</w:t>
      </w:r>
    </w:p>
    <w:p w:rsidR="00000000" w:rsidDel="00000000" w:rsidP="00000000" w:rsidRDefault="00000000" w:rsidRPr="00000000" w14:paraId="0000002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Are there surplus teachers in your district? Which levels and subjects?</w:t>
      </w:r>
    </w:p>
    <w:p w:rsidR="00000000" w:rsidDel="00000000" w:rsidP="00000000" w:rsidRDefault="00000000" w:rsidRPr="00000000" w14:paraId="0000003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proportion of local teachers in your block/ district?</w:t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rationalisation policy/is any rationalisation carried out recently? Please share your experiences</w:t>
      </w:r>
    </w:p>
    <w:p w:rsidR="00000000" w:rsidDel="00000000" w:rsidP="00000000" w:rsidRDefault="00000000" w:rsidRPr="00000000" w14:paraId="0000003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process of teacher recruitment? Please explain and share your experiences. </w:t>
      </w:r>
    </w:p>
    <w:p w:rsidR="00000000" w:rsidDel="00000000" w:rsidP="00000000" w:rsidRDefault="00000000" w:rsidRPr="00000000" w14:paraId="0000004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When was the recruitment carried out?- the year, the no. of teachers recruited.</w:t>
      </w:r>
    </w:p>
    <w:p w:rsidR="00000000" w:rsidDel="00000000" w:rsidP="00000000" w:rsidRDefault="00000000" w:rsidRPr="00000000" w14:paraId="0000004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ratio of contract/permanent teachers?</w:t>
      </w:r>
    </w:p>
    <w:p w:rsidR="00000000" w:rsidDel="00000000" w:rsidP="00000000" w:rsidRDefault="00000000" w:rsidRPr="00000000" w14:paraId="0000005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What is the recruitment process for contract teachers? Who is the decision maker? Does the hiring happen at the school/ local level?</w:t>
      </w:r>
    </w:p>
    <w:p w:rsidR="00000000" w:rsidDel="00000000" w:rsidP="00000000" w:rsidRDefault="00000000" w:rsidRPr="00000000" w14:paraId="0000005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Please explain the process of teacher deployment.</w:t>
      </w:r>
    </w:p>
    <w:p w:rsidR="00000000" w:rsidDel="00000000" w:rsidP="00000000" w:rsidRDefault="00000000" w:rsidRPr="00000000" w14:paraId="0000005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challenges in teacher recruitment?</w:t>
      </w:r>
    </w:p>
    <w:p w:rsidR="00000000" w:rsidDel="00000000" w:rsidP="00000000" w:rsidRDefault="00000000" w:rsidRPr="00000000" w14:paraId="0000006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challenges you have experienced in teacher deployment?</w:t>
      </w:r>
    </w:p>
    <w:p w:rsidR="00000000" w:rsidDel="00000000" w:rsidP="00000000" w:rsidRDefault="00000000" w:rsidRPr="00000000" w14:paraId="0000007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process of teacher transfer?</w:t>
      </w:r>
    </w:p>
    <w:p w:rsidR="00000000" w:rsidDel="00000000" w:rsidP="00000000" w:rsidRDefault="00000000" w:rsidRPr="00000000" w14:paraId="0000007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challenges in teacher transfers?</w:t>
      </w:r>
    </w:p>
    <w:p w:rsidR="00000000" w:rsidDel="00000000" w:rsidP="00000000" w:rsidRDefault="00000000" w:rsidRPr="00000000" w14:paraId="0000008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teacher's qualifications? how qualified are teachers? Are there untrained teachers, if yes, how are they being trained?</w:t>
      </w:r>
    </w:p>
    <w:p w:rsidR="00000000" w:rsidDel="00000000" w:rsidP="00000000" w:rsidRDefault="00000000" w:rsidRPr="00000000" w14:paraId="00000092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comment on teacher responsibilities and other non-teaching duties that teachers might have.</w:t>
      </w:r>
    </w:p>
    <w:p w:rsidR="00000000" w:rsidDel="00000000" w:rsidP="00000000" w:rsidRDefault="00000000" w:rsidRPr="00000000" w14:paraId="00000096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are the trends in the teaching profession? How has it changed in the few years in terms of who is choosing to become a teacher? (Local/ others and social categories/ first generation learners etc.)</w:t>
      </w:r>
    </w:p>
    <w:p w:rsidR="00000000" w:rsidDel="00000000" w:rsidP="00000000" w:rsidRDefault="00000000" w:rsidRPr="00000000" w14:paraId="000000A0">
      <w:pPr>
        <w:widowControl w:val="0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Who is choosing to become teachers (male/ female) and any trends in subjects and levels taught?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proportion of single-teacher schools in your district?</w:t>
      </w:r>
    </w:p>
    <w:p w:rsidR="00000000" w:rsidDel="00000000" w:rsidP="00000000" w:rsidRDefault="00000000" w:rsidRPr="00000000" w14:paraId="000000B8">
      <w:pPr>
        <w:widowControl w:val="0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proportion of multi-grade teaching?</w:t>
      </w:r>
    </w:p>
    <w:p w:rsidR="00000000" w:rsidDel="00000000" w:rsidP="00000000" w:rsidRDefault="00000000" w:rsidRPr="00000000" w14:paraId="000000BA">
      <w:pPr>
        <w:widowControl w:val="0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proportion of schools with designated head teachers?</w:t>
      </w:r>
    </w:p>
    <w:p w:rsidR="00000000" w:rsidDel="00000000" w:rsidP="00000000" w:rsidRDefault="00000000" w:rsidRPr="00000000" w14:paraId="000000BC">
      <w:pPr>
        <w:widowControl w:val="0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proportion of teachers retiring in the next three years?</w:t>
      </w:r>
    </w:p>
    <w:p w:rsidR="00000000" w:rsidDel="00000000" w:rsidP="00000000" w:rsidRDefault="00000000" w:rsidRPr="00000000" w14:paraId="000000BE">
      <w:pPr>
        <w:widowControl w:val="0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often do you conduct school visits?</w:t>
      </w:r>
    </w:p>
    <w:p w:rsidR="00000000" w:rsidDel="00000000" w:rsidP="00000000" w:rsidRDefault="00000000" w:rsidRPr="00000000" w14:paraId="000000C0">
      <w:pPr>
        <w:widowControl w:val="0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role of SMC with respect to teacher availability and teacher vacancy?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 there an issue of teacher absenteeism in the district? If so, how is it managed?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have recommendations for filling the vacancies and staffing needs?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Name of field investigator: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-157479</wp:posOffset>
              </wp:positionV>
              <wp:extent cx="514350" cy="463550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6925" y="3586325"/>
                        <a:ext cx="438150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254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-157479</wp:posOffset>
              </wp:positionV>
              <wp:extent cx="514350" cy="463550"/>
              <wp:effectExtent b="0" l="0" r="0" t="0"/>
              <wp:wrapSquare wrapText="bothSides" distB="45720" distT="45720" distL="114300" distR="11430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" cy="463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a56c177fe7b913c7806424f8ac817246276cf367e1f653ae3239bf5aab5487d6</vt:lpwstr>
  </property>
</Properties>
</file>