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76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2521"/>
        <w:gridCol w:w="1509"/>
        <w:gridCol w:w="4504"/>
        <w:tblGridChange w:id="0">
          <w:tblGrid>
            <w:gridCol w:w="2235"/>
            <w:gridCol w:w="2521"/>
            <w:gridCol w:w="1509"/>
            <w:gridCol w:w="4504"/>
          </w:tblGrid>
        </w:tblGridChange>
      </w:tblGrid>
      <w:tr>
        <w:trPr>
          <w:cantSplit w:val="0"/>
          <w:trHeight w:val="420" w:hRule="atLeast"/>
          <w:tblHeader w:val="0"/>
        </w:trPr>
        <w:tc>
          <w:tcPr>
            <w:gridSpan w:val="2"/>
          </w:tcPr>
          <w:p w:rsidR="00000000" w:rsidDel="00000000" w:rsidP="00000000" w:rsidRDefault="00000000" w:rsidRPr="00000000" w14:paraId="00000002">
            <w:pPr>
              <w:pageBreakBefore w:val="0"/>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TISS Evaluation of the CSSTE, August-September 2017</w:t>
            </w:r>
          </w:p>
          <w:p w:rsidR="00000000" w:rsidDel="00000000" w:rsidP="00000000" w:rsidRDefault="00000000" w:rsidRPr="00000000" w14:paraId="00000003">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Tool 4</w:t>
            </w:r>
          </w:p>
        </w:tc>
        <w:tc>
          <w:tcPr/>
          <w:p w:rsidR="00000000" w:rsidDel="00000000" w:rsidP="00000000" w:rsidRDefault="00000000" w:rsidRPr="00000000" w14:paraId="00000006">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 head interview at  IASE, CTE, DIET and BITE</w:t>
            </w:r>
          </w:p>
        </w:tc>
      </w:tr>
      <w:tr>
        <w:trPr>
          <w:cantSplit w:val="0"/>
          <w:trHeight w:val="200" w:hRule="atLeast"/>
          <w:tblHeader w:val="0"/>
        </w:trPr>
        <w:tc>
          <w:tcPr>
            <w:gridSpan w:val="4"/>
          </w:tcPr>
          <w:p w:rsidR="00000000" w:rsidDel="00000000" w:rsidP="00000000" w:rsidRDefault="00000000" w:rsidRPr="00000000" w14:paraId="00000007">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Instructions Please fill up the basic information about the institution, with the help of interview of the institution head. General (Data may available with CTE / DIET / BITE – In Annual work plan Document – 5 year trend)</w:t>
            </w:r>
          </w:p>
        </w:tc>
      </w:tr>
      <w:tr>
        <w:trPr>
          <w:cantSplit w:val="0"/>
          <w:trHeight w:val="440" w:hRule="atLeast"/>
          <w:tblHeader w:val="0"/>
        </w:trPr>
        <w:tc>
          <w:tcPr/>
          <w:p w:rsidR="00000000" w:rsidDel="00000000" w:rsidP="00000000" w:rsidRDefault="00000000" w:rsidRPr="00000000" w14:paraId="0000000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State</w:t>
            </w:r>
          </w:p>
        </w:tc>
        <w:tc>
          <w:tcPr/>
          <w:p w:rsidR="00000000" w:rsidDel="00000000" w:rsidP="00000000" w:rsidRDefault="00000000" w:rsidRPr="00000000" w14:paraId="0000000C">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D">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0E">
            <w:pPr>
              <w:pageBreakBefore w:val="0"/>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0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 of institution</w:t>
            </w:r>
          </w:p>
          <w:p w:rsidR="00000000" w:rsidDel="00000000" w:rsidP="00000000" w:rsidRDefault="00000000" w:rsidRPr="00000000" w14:paraId="00000010">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1">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2">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3">
            <w:pPr>
              <w:pageBreakBefore w:val="0"/>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4">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Researcher name</w:t>
            </w:r>
          </w:p>
        </w:tc>
        <w:tc>
          <w:tcPr/>
          <w:p w:rsidR="00000000" w:rsidDel="00000000" w:rsidP="00000000" w:rsidRDefault="00000000" w:rsidRPr="00000000" w14:paraId="00000015">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Sumana</w:t>
            </w:r>
          </w:p>
        </w:tc>
        <w:tc>
          <w:tcPr/>
          <w:p w:rsidR="00000000" w:rsidDel="00000000" w:rsidP="00000000" w:rsidRDefault="00000000" w:rsidRPr="00000000" w14:paraId="00000016">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7">
            <w:pPr>
              <w:pageBreakBefore w:val="0"/>
              <w:rPr>
                <w:rFonts w:ascii="Times New Roman" w:cs="Times New Roman" w:eastAsia="Times New Roman" w:hAnsi="Times New Roman"/>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Respondent name</w:t>
            </w:r>
          </w:p>
        </w:tc>
        <w:tc>
          <w:tcPr/>
          <w:p w:rsidR="00000000" w:rsidDel="00000000" w:rsidP="00000000" w:rsidRDefault="00000000" w:rsidRPr="00000000" w14:paraId="000000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Harish Prasad</w:t>
            </w:r>
          </w:p>
        </w:tc>
        <w:tc>
          <w:tcPr/>
          <w:p w:rsidR="00000000" w:rsidDel="00000000" w:rsidP="00000000" w:rsidRDefault="00000000" w:rsidRPr="00000000" w14:paraId="0000001A">
            <w:pPr>
              <w:pageBreakBefore w:val="0"/>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1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Incharge HM</w:t>
            </w:r>
          </w:p>
        </w:tc>
      </w:tr>
    </w:tbl>
    <w:p w:rsidR="00000000" w:rsidDel="00000000" w:rsidP="00000000" w:rsidRDefault="00000000" w:rsidRPr="00000000" w14:paraId="0000001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pageBreakBefore w:val="0"/>
        <w:rPr>
          <w:rFonts w:ascii="Times New Roman" w:cs="Times New Roman" w:eastAsia="Times New Roman" w:hAnsi="Times New Roman"/>
          <w:i w:val="1"/>
        </w:rPr>
      </w:pPr>
      <w:commentRangeStart w:id="0"/>
      <w:r w:rsidDel="00000000" w:rsidR="00000000" w:rsidRPr="00000000">
        <w:rPr>
          <w:rFonts w:ascii="Times New Roman" w:cs="Times New Roman" w:eastAsia="Times New Roman" w:hAnsi="Times New Roman"/>
          <w:i w:val="1"/>
          <w:rtl w:val="0"/>
        </w:rPr>
        <w:t xml:space="preserve">Principal has entered into the  teaching profession  through KES exam and working as Head master. [ class 2] by promotion we can go to BEO/SADPI/EO[  Class 1 Junior]  then on promotion we can go reader/ DDPI Admin/ CTE principal [ Class 1  senior]</w:t>
      </w:r>
    </w:p>
    <w:p w:rsidR="00000000" w:rsidDel="00000000" w:rsidP="00000000" w:rsidRDefault="00000000" w:rsidRPr="00000000" w14:paraId="0000001E">
      <w:pPr>
        <w:pageBreakBefore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1F">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One year  worked as HM and then DIET lecturer  to bangalore and then CTE lecturer at Mysore. I as inclined  to academic  post only. I was taking biological science. LAter transferred to UDUPI  as DyPC[ Need to plan for SSA programs and executions ].   I decided to change my department to ATI.  She asked me to work in Class 2 level again for faculty post . Again i got promotion  to KGF DIET principal. I refused.  I promoted as reader[ Class 1 senior] at CTE. Here there are three wings, Action research, ISTE, PSTE. i was teaching  on action research. I was taking proposal from the students and was making them to execute. BUt suddenly principal retired and  there was no JD.</w:t>
      </w:r>
    </w:p>
    <w:p w:rsidR="00000000" w:rsidDel="00000000" w:rsidP="00000000" w:rsidRDefault="00000000" w:rsidRPr="00000000" w14:paraId="00000020">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 am working as incharge principal CTE  since 3rd JUne 2017 and  also as JD.  i ve done many certification courses in  education</w:t>
      </w:r>
    </w:p>
    <w:p w:rsidR="00000000" w:rsidDel="00000000" w:rsidP="00000000" w:rsidRDefault="00000000" w:rsidRPr="00000000" w14:paraId="00000021">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 am getting  rs. 1000 remuneration for working in this post. </w:t>
      </w:r>
    </w:p>
    <w:p w:rsidR="00000000" w:rsidDel="00000000" w:rsidP="00000000" w:rsidRDefault="00000000" w:rsidRPr="00000000" w14:paraId="00000022">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I am feeling very difficult to maintain both the post.   They will check the seniority in the District. Seniority based they’ve been given charge .  AS JD i need to work on enquiries teachers inspection, transfers, recruitment, court cases preparing seniority list of teachers, marks card entries, issuing orders ,  all district  visit on Class 2  cadre issues. Per month we need to visit 10 districts [ BRC, CRC DDPI office] and  2 inspections  As JD  , in 8 districts[ Mysore , mandya, C,nagar, hassan, Chikmagalur, kodagu, DK, udupi] will come under  my custody. As incharge principal ( cte principal)  5 districts ( mysore, mandya, chamarajanagar, hassan , Ramanagar)  will be under my custody[ if we need to consider division level training, we need to consider  all districts] </w:t>
      </w:r>
    </w:p>
    <w:p w:rsidR="00000000" w:rsidDel="00000000" w:rsidP="00000000" w:rsidRDefault="00000000" w:rsidRPr="00000000" w14:paraId="00000023">
      <w:pPr>
        <w:pageBreakBefore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4">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As JD role 75% and as CTE principal 25%. </w:t>
      </w:r>
    </w:p>
    <w:p w:rsidR="00000000" w:rsidDel="00000000" w:rsidP="00000000" w:rsidRDefault="00000000" w:rsidRPr="00000000" w14:paraId="00000025">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Some times due to time constraints will visit 2-3 schools. </w:t>
      </w:r>
    </w:p>
    <w:p w:rsidR="00000000" w:rsidDel="00000000" w:rsidP="00000000" w:rsidRDefault="00000000" w:rsidRPr="00000000" w14:paraId="00000026">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B.Ed  - we’ve taken 2 units. Need to have 4 sections.  At present shortage of rooms.  As per the  norms we need  4-6 rooms, qualified teachers are required  . </w:t>
      </w:r>
    </w:p>
    <w:p w:rsidR="00000000" w:rsidDel="00000000" w:rsidP="00000000" w:rsidRDefault="00000000" w:rsidRPr="00000000" w14:paraId="00000027">
      <w:pPr>
        <w:pageBreakBefore w:val="0"/>
        <w:rPr>
          <w:rFonts w:ascii="Times New Roman" w:cs="Times New Roman" w:eastAsia="Times New Roman" w:hAnsi="Times New Roman"/>
          <w:i w:val="1"/>
        </w:rPr>
      </w:pPr>
      <w:r w:rsidDel="00000000" w:rsidR="00000000" w:rsidRPr="00000000">
        <w:rPr>
          <w:rtl w:val="0"/>
        </w:rPr>
      </w:r>
    </w:p>
    <w:p w:rsidR="00000000" w:rsidDel="00000000" w:rsidP="00000000" w:rsidRDefault="00000000" w:rsidRPr="00000000" w14:paraId="00000028">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12 lecturers-  lecturer is vacant.</w:t>
      </w:r>
    </w:p>
    <w:p w:rsidR="00000000" w:rsidDel="00000000" w:rsidP="00000000" w:rsidRDefault="00000000" w:rsidRPr="00000000" w14:paraId="00000029">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All reader post s are filled</w:t>
      </w:r>
    </w:p>
    <w:p w:rsidR="00000000" w:rsidDel="00000000" w:rsidP="00000000" w:rsidRDefault="00000000" w:rsidRPr="00000000" w14:paraId="0000002A">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Supervising staff is not there</w:t>
      </w:r>
    </w:p>
    <w:p w:rsidR="00000000" w:rsidDel="00000000" w:rsidP="00000000" w:rsidRDefault="00000000" w:rsidRPr="00000000" w14:paraId="0000002B">
      <w:pPr>
        <w:pageBreakBefore w:val="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PAA to principal is there </w:t>
      </w:r>
    </w:p>
    <w:p w:rsidR="00000000" w:rsidDel="00000000" w:rsidP="00000000" w:rsidRDefault="00000000" w:rsidRPr="00000000" w14:paraId="0000002C">
      <w:pPr>
        <w:pageBreakBefore w:val="0"/>
        <w:rPr>
          <w:rFonts w:ascii="Times New Roman" w:cs="Times New Roman" w:eastAsia="Times New Roman" w:hAnsi="Times New Roman"/>
          <w:i w:val="1"/>
        </w:rPr>
      </w:pP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2D">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 Overall Teacher Education Sector in the state</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teacher education scenario in the state?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 progress after CTE formations after 1996. .  If 2--3 districts should be assigned to one CTE. private institutions are taking monopoly. Training  wing  should be separated from division . they should have separate infrastructure. But In CTE it is always clubbed.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wing should have  separate infrastructure.  School should be attached to institution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yr we need lots of visits- we need Bus to visit special schools. We don't have one vehicles. 3 readers doesn’t have vehicle.  Being a reader  and Incharge  principal i can use vehicle and not my colleagues.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all the faculties will 10 visits. We don't have vehicle facility. B.ed syllabus  in new.    We need complete infrastructure.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HIndi institution have to merged with CTE. we are ready to handle. We don't have infrastructure.  We’ve been given 2 acres. As per NCTE norms we need 5 acres.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run parallel courses , short term distance mode , we need infrastructure.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to work minimum for 2 years at CTE.  some will work for one year and willingly apply and move . Again by transfer post those get filled up. Sometimes man to man doesn't get filled up. That time we’ve to  manage additional classes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is teacher education organized in the state?  What are the key challenges</w:t>
      </w:r>
    </w:p>
    <w:p w:rsidR="00000000" w:rsidDel="00000000" w:rsidP="00000000" w:rsidRDefault="00000000" w:rsidRPr="00000000" w14:paraId="0000003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pageBreakBefore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Fund  should be  released in the right time</w:t>
      </w:r>
    </w:p>
    <w:p w:rsidR="00000000" w:rsidDel="00000000" w:rsidP="00000000" w:rsidRDefault="00000000" w:rsidRPr="00000000" w14:paraId="0000003D">
      <w:pPr>
        <w:pageBreakBefore w:val="0"/>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are using RMSA fund for training.</w:t>
      </w:r>
    </w:p>
    <w:p w:rsidR="00000000" w:rsidDel="00000000" w:rsidP="00000000" w:rsidRDefault="00000000" w:rsidRPr="00000000" w14:paraId="0000003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2013, we are preparing TE plan. Proposed activities are not done. It's not  released.   CSSTE fund is being released only for salary and maintenance.</w:t>
      </w:r>
    </w:p>
    <w:p w:rsidR="00000000" w:rsidDel="00000000" w:rsidP="00000000" w:rsidRDefault="00000000" w:rsidRPr="00000000" w14:paraId="0000003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Qualitative staff  who are not supposed to be disturbed for  few years.</w:t>
      </w:r>
    </w:p>
    <w:p w:rsidR="00000000" w:rsidDel="00000000" w:rsidP="00000000" w:rsidRDefault="00000000" w:rsidRPr="00000000" w14:paraId="0000004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 faculties need training. WE keep going to RIE. we are not getting frequent trainings. We are not able to present paper  effectively.. Lecturers involved in inservice and preservice  training.</w:t>
      </w:r>
    </w:p>
    <w:p w:rsidR="00000000" w:rsidDel="00000000" w:rsidP="00000000" w:rsidRDefault="00000000" w:rsidRPr="00000000" w14:paraId="0000004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Computers are not  provided  to each faculty  Phone facility is  there for JD and not for readers in CTE</w:t>
      </w:r>
    </w:p>
    <w:p w:rsidR="00000000" w:rsidDel="00000000" w:rsidP="00000000" w:rsidRDefault="00000000" w:rsidRPr="00000000" w14:paraId="0000004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scope to promote anything Follow up programs , we are feeling difficult.</w:t>
      </w:r>
    </w:p>
    <w:p w:rsidR="00000000" w:rsidDel="00000000" w:rsidP="00000000" w:rsidRDefault="00000000" w:rsidRPr="00000000" w14:paraId="0000004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CTE should  be provided with  13  faculties for PSTE wing another 4-5 lectures for inservice training</w:t>
      </w:r>
    </w:p>
    <w:p w:rsidR="00000000" w:rsidDel="00000000" w:rsidP="00000000" w:rsidRDefault="00000000" w:rsidRPr="00000000" w14:paraId="0000004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lectures are involved in 3 wings. </w:t>
      </w:r>
    </w:p>
    <w:p w:rsidR="00000000" w:rsidDel="00000000" w:rsidP="00000000" w:rsidRDefault="00000000" w:rsidRPr="00000000" w14:paraId="0000004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Even as JD. i've given nodal district as Chitradurga.</w:t>
      </w:r>
    </w:p>
    <w:p w:rsidR="00000000" w:rsidDel="00000000" w:rsidP="00000000" w:rsidRDefault="00000000" w:rsidRPr="00000000" w14:paraId="0000004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  academic staff should be improved. Earlier Mysore university was not recognising also since 2006--07. CTE  are upgraded institutions. </w:t>
      </w:r>
    </w:p>
    <w:p w:rsidR="00000000" w:rsidDel="00000000" w:rsidP="00000000" w:rsidRDefault="00000000" w:rsidRPr="00000000" w14:paraId="0000004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state’s vision for teacher education?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vision evolved in light of the NCFTE 2009 and RTE 2009?</w:t>
      </w:r>
    </w:p>
    <w:p w:rsidR="00000000" w:rsidDel="00000000" w:rsidP="00000000" w:rsidRDefault="00000000" w:rsidRPr="00000000" w14:paraId="0000005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key achievements of the state in the field of teacher education?  What is the state doing to meet the challenges of the sector?</w:t>
      </w:r>
    </w:p>
    <w:p w:rsidR="00000000" w:rsidDel="00000000" w:rsidP="00000000" w:rsidRDefault="00000000" w:rsidRPr="00000000" w14:paraId="0000005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major changes in the structure and functioning of TE in the state?</w:t>
      </w:r>
    </w:p>
    <w:p w:rsidR="00000000" w:rsidDel="00000000" w:rsidP="00000000" w:rsidRDefault="00000000" w:rsidRPr="00000000" w14:paraId="0000006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roles and contributions of the central government, state government, private actors, NGOs in teacher education? How do these stakeholders interact with each other?</w:t>
      </w:r>
    </w:p>
    <w:p w:rsidR="00000000" w:rsidDel="00000000" w:rsidP="00000000" w:rsidRDefault="00000000" w:rsidRPr="00000000" w14:paraId="0000006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use NGOs for  residential training.  We were acquiring resources from them Now it has been reduced.</w:t>
      </w:r>
    </w:p>
    <w:p w:rsidR="00000000" w:rsidDel="00000000" w:rsidP="00000000" w:rsidRDefault="00000000" w:rsidRPr="00000000" w14:paraId="00000068">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Guest lectures are  invited for teaching our students for value education, computer education</w:t>
      </w:r>
    </w:p>
    <w:p w:rsidR="00000000" w:rsidDel="00000000" w:rsidP="00000000" w:rsidRDefault="00000000" w:rsidRPr="00000000" w14:paraId="0000006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Whenever required ,  we will meet</w:t>
      </w:r>
    </w:p>
    <w:p w:rsidR="00000000" w:rsidDel="00000000" w:rsidP="00000000" w:rsidRDefault="00000000" w:rsidRPr="00000000" w14:paraId="0000006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 need computer analyst is  </w:t>
      </w:r>
    </w:p>
    <w:p w:rsidR="00000000" w:rsidDel="00000000" w:rsidP="00000000" w:rsidRDefault="00000000" w:rsidRPr="00000000" w14:paraId="0000006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measures for enhancing quality of teacher education in the state? </w:t>
      </w:r>
    </w:p>
    <w:p w:rsidR="00000000" w:rsidDel="00000000" w:rsidP="00000000" w:rsidRDefault="00000000" w:rsidRPr="00000000" w14:paraId="0000006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pageBreakBefore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Faculties no should be increased.</w:t>
      </w:r>
    </w:p>
    <w:p w:rsidR="00000000" w:rsidDel="00000000" w:rsidP="00000000" w:rsidRDefault="00000000" w:rsidRPr="00000000" w14:paraId="00000071">
      <w:pPr>
        <w:pageBreakBefore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Qualified faculties are required and minimum no of years in one istitution  should be made mandatory for the faculties .</w:t>
      </w:r>
    </w:p>
    <w:p w:rsidR="00000000" w:rsidDel="00000000" w:rsidP="00000000" w:rsidRDefault="00000000" w:rsidRPr="00000000" w14:paraId="00000072">
      <w:pPr>
        <w:pageBreakBefore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Non semester should be  there</w:t>
      </w:r>
    </w:p>
    <w:p w:rsidR="00000000" w:rsidDel="00000000" w:rsidP="00000000" w:rsidRDefault="00000000" w:rsidRPr="00000000" w14:paraId="00000073">
      <w:pPr>
        <w:pageBreakBefore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 were enjoying B.Ed syllabus  for one year   now bot students and faculties are dissatisfied. </w:t>
      </w:r>
    </w:p>
    <w:p w:rsidR="00000000" w:rsidDel="00000000" w:rsidP="00000000" w:rsidRDefault="00000000" w:rsidRPr="00000000" w14:paraId="00000074">
      <w:pPr>
        <w:pageBreakBefore w:val="0"/>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Subject based labs are required</w:t>
      </w:r>
    </w:p>
    <w:p w:rsidR="00000000" w:rsidDel="00000000" w:rsidP="00000000" w:rsidRDefault="00000000" w:rsidRPr="00000000" w14:paraId="0000007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CSSTE in the State</w:t>
      </w:r>
    </w:p>
    <w:p w:rsidR="00000000" w:rsidDel="00000000" w:rsidP="00000000" w:rsidRDefault="00000000" w:rsidRPr="00000000" w14:paraId="000000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How has the state’s approach towards teacher education changed post 2012? </w:t>
      </w:r>
    </w:p>
    <w:p w:rsidR="00000000" w:rsidDel="00000000" w:rsidP="00000000" w:rsidRDefault="00000000" w:rsidRPr="00000000" w14:paraId="0000007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prepared a perspective plan for teacher education under the CSSTE? Could you mention some of the salient features of this plan? </w:t>
      </w:r>
    </w:p>
    <w:p w:rsidR="00000000" w:rsidDel="00000000" w:rsidP="00000000" w:rsidRDefault="00000000" w:rsidRPr="00000000" w14:paraId="0000008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been submitting the plan since 4 years and money has been allotted now.</w:t>
      </w:r>
    </w:p>
    <w:p w:rsidR="00000000" w:rsidDel="00000000" w:rsidP="00000000" w:rsidRDefault="00000000" w:rsidRPr="00000000" w14:paraId="0000008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what extent does this plan address the aims and objectives of NCFTE 2009 and RTE 2009?</w:t>
      </w:r>
    </w:p>
    <w:p w:rsidR="00000000" w:rsidDel="00000000" w:rsidP="00000000" w:rsidRDefault="00000000" w:rsidRPr="00000000" w14:paraId="0000008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the perspective plan of the state?  What is the key contribution that is expected from your institution?</w:t>
      </w:r>
    </w:p>
    <w:p w:rsidR="00000000" w:rsidDel="00000000" w:rsidP="00000000" w:rsidRDefault="00000000" w:rsidRPr="00000000" w14:paraId="0000008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Have you seen to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guidelines for the CSSTE scheme?  To what extent has the state been able to support your institution in achieving the proposed vision in the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plan scheme of the guidelines?</w:t>
      </w:r>
    </w:p>
    <w:p w:rsidR="00000000" w:rsidDel="00000000" w:rsidP="00000000" w:rsidRDefault="00000000" w:rsidRPr="00000000" w14:paraId="0000008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idea</w:t>
      </w:r>
    </w:p>
    <w:p w:rsidR="00000000" w:rsidDel="00000000" w:rsidP="00000000" w:rsidRDefault="00000000" w:rsidRPr="00000000" w14:paraId="0000008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processes to monitor your </w:t>
      </w:r>
      <w:r w:rsidDel="00000000" w:rsidR="00000000" w:rsidRPr="00000000">
        <w:rPr>
          <w:rFonts w:ascii="Times New Roman" w:cs="Times New Roman" w:eastAsia="Times New Roman" w:hAnsi="Times New Roman"/>
          <w:sz w:val="24"/>
          <w:szCs w:val="24"/>
          <w:rtl w:val="0"/>
        </w:rPr>
        <w:t xml:space="preserve">institution's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work?  How is this monitoring carried out? </w:t>
      </w:r>
    </w:p>
    <w:p w:rsidR="00000000" w:rsidDel="00000000" w:rsidP="00000000" w:rsidRDefault="00000000" w:rsidRPr="00000000" w14:paraId="0000009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the state been able to create a platform/forum for convergence of all the institutions and structures (including SSA and RMSA) of teacher education within the state? Can you highlight major achievements of this forum? </w:t>
      </w:r>
    </w:p>
    <w:p w:rsidR="00000000" w:rsidDel="00000000" w:rsidP="00000000" w:rsidRDefault="00000000" w:rsidRPr="00000000" w14:paraId="0000009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State level seminar  with SSA , RMSA  to DIET and also CTE. - Plz collet  handbook from Rangadhamappa. DSERT</w:t>
      </w:r>
    </w:p>
    <w:p w:rsidR="00000000" w:rsidDel="00000000" w:rsidP="00000000" w:rsidRDefault="00000000" w:rsidRPr="00000000" w14:paraId="0000009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Exchange of views based on their papers presentation,  teleconferencing  was going very well since 2013. I COuldn’t attend some of the conference.</w:t>
      </w:r>
    </w:p>
    <w:p w:rsidR="00000000" w:rsidDel="00000000" w:rsidP="00000000" w:rsidRDefault="00000000" w:rsidRPr="00000000" w14:paraId="0000009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JANaadhar program  is going very well.  It was fixed on second saturday.  They will be conducted  in the bangalore studios.  We used to visit DIET to attend the  program. The topics would action research, writing skill, etc,, We don't have teleconferencing set  up. They us to call guest faculties with  various concepts.</w:t>
      </w:r>
    </w:p>
    <w:p w:rsidR="00000000" w:rsidDel="00000000" w:rsidP="00000000" w:rsidRDefault="00000000" w:rsidRPr="00000000" w14:paraId="0000009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Under the CSSTE how has the flow of funds to your institution been?  ere the funds received adequate? What were the timelines of receipt of the same? If there were bottlenecks how were these resolved? </w:t>
      </w:r>
    </w:p>
    <w:p w:rsidR="00000000" w:rsidDel="00000000" w:rsidP="00000000" w:rsidRDefault="00000000" w:rsidRPr="00000000" w14:paraId="000000A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We’ve not received the fund at the  proper time.  We’ve conducted during training  even in february , we need to submit the accounts.. Parents, ZP and others have complained saying results have come down as teachers were in training during february and  students suffered as teachers  were in training.</w:t>
      </w:r>
    </w:p>
    <w:p w:rsidR="00000000" w:rsidDel="00000000" w:rsidP="00000000" w:rsidRDefault="00000000" w:rsidRPr="00000000" w14:paraId="000000A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such situations, teachers  strength will below. Training purpose will not be served. Next time funding amount is also  reduced  for the lack of utilization of money in the previous trainings. </w:t>
      </w:r>
    </w:p>
    <w:p w:rsidR="00000000" w:rsidDel="00000000" w:rsidP="00000000" w:rsidRDefault="00000000" w:rsidRPr="00000000" w14:paraId="000000A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We force BEO and we need to show the achievement of 85%.  DSERT  will show the rankings on CTE and DIET. First TEI will be on highest ranking. Sometimes 130 candidates are made to sat in one hall and conducted training. </w:t>
      </w:r>
    </w:p>
    <w:p w:rsidR="00000000" w:rsidDel="00000000" w:rsidP="00000000" w:rsidRDefault="00000000" w:rsidRPr="00000000" w14:paraId="000000A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Now training is not given. As 2 yrs B. Ed, trainings will not be give. From the current academic year we’ve not allotted training. </w:t>
      </w:r>
    </w:p>
    <w:p w:rsidR="00000000" w:rsidDel="00000000" w:rsidP="00000000" w:rsidRDefault="00000000" w:rsidRPr="00000000" w14:paraId="000000A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Science park was  sanctioned by  ex principal.  Situations aroused in such a way that the  amount was 8 lakh and she was asked to pay  within a day and otherwise money will be lapsed.. We need to show achievement in Physical and  financial achievement. </w:t>
      </w:r>
    </w:p>
    <w:p w:rsidR="00000000" w:rsidDel="00000000" w:rsidP="00000000" w:rsidRDefault="00000000" w:rsidRPr="00000000" w14:paraId="000000A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rural areas, if teachers are on  training and no one is there at school, sometimes villagers will lock the school.</w:t>
      </w:r>
    </w:p>
    <w:p w:rsidR="00000000" w:rsidDel="00000000" w:rsidP="00000000" w:rsidRDefault="00000000" w:rsidRPr="00000000" w14:paraId="000000A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 Technology Use</w:t>
      </w:r>
    </w:p>
    <w:p w:rsidR="00000000" w:rsidDel="00000000" w:rsidP="00000000" w:rsidRDefault="00000000" w:rsidRPr="00000000" w14:paraId="000000B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technology being used for administration and coordination? </w:t>
      </w:r>
    </w:p>
    <w:p w:rsidR="00000000" w:rsidDel="00000000" w:rsidP="00000000" w:rsidRDefault="00000000" w:rsidRPr="00000000" w14:paraId="000000B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Need computer technician, principal  doesn’t have laptop. DSERT also has given  used laptops which are used by faculties. Admin staff  have computers. All the three  readers should  be given laptop.</w:t>
      </w:r>
    </w:p>
    <w:p w:rsidR="00000000" w:rsidDel="00000000" w:rsidP="00000000" w:rsidRDefault="00000000" w:rsidRPr="00000000" w14:paraId="000000B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should go batchwise. We call external teachers to teach computers weekly on thrice. There are  23 computers. Students are well versed with computers than  faculties</w:t>
      </w:r>
    </w:p>
    <w:p w:rsidR="00000000" w:rsidDel="00000000" w:rsidP="00000000" w:rsidRDefault="00000000" w:rsidRPr="00000000" w14:paraId="000000B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satellite technology been provided to your institution?  What is it used for?  Have you </w:t>
      </w:r>
      <w:r w:rsidDel="00000000" w:rsidR="00000000" w:rsidRPr="00000000">
        <w:rPr>
          <w:rFonts w:ascii="Times New Roman" w:cs="Times New Roman" w:eastAsia="Times New Roman" w:hAnsi="Times New Roman"/>
          <w:sz w:val="24"/>
          <w:szCs w:val="24"/>
          <w:rtl w:val="0"/>
        </w:rPr>
        <w:t xml:space="preserve">participated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any meetings using satellite conferencing?</w:t>
      </w:r>
    </w:p>
    <w:p w:rsidR="00000000" w:rsidDel="00000000" w:rsidP="00000000" w:rsidRDefault="00000000" w:rsidRPr="00000000" w14:paraId="000000B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we usually visit DIET for Satellite conferencing. </w:t>
      </w:r>
    </w:p>
    <w:p w:rsidR="00000000" w:rsidDel="00000000" w:rsidP="00000000" w:rsidRDefault="00000000" w:rsidRPr="00000000" w14:paraId="000000BA">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Could you elaborate through specific examples? </w:t>
      </w:r>
    </w:p>
    <w:p w:rsidR="00000000" w:rsidDel="00000000" w:rsidP="00000000" w:rsidRDefault="00000000" w:rsidRPr="00000000" w14:paraId="000000B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types and kind of technology being used for Teacher Education in the SCERT/DIETs/ IASE/ CTEs ? </w:t>
      </w:r>
    </w:p>
    <w:p w:rsidR="00000000" w:rsidDel="00000000" w:rsidP="00000000" w:rsidRDefault="00000000" w:rsidRPr="00000000" w14:paraId="000000C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the ways in which currently ICT is being used in the process of training and material development? Which areas do you think can improve substantially when ICT is used?</w:t>
      </w:r>
      <w:r w:rsidDel="00000000" w:rsidR="00000000" w:rsidRPr="00000000">
        <w:rPr>
          <w:rtl w:val="0"/>
        </w:rPr>
      </w:r>
    </w:p>
    <w:p w:rsidR="00000000" w:rsidDel="00000000" w:rsidP="00000000" w:rsidRDefault="00000000" w:rsidRPr="00000000" w14:paraId="000000C4">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5">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ICT is definitely essential . students are updated with computers even faculties  must  learn.  ;lecturers will prepare   lessons through computers. </w:t>
      </w:r>
    </w:p>
    <w:p w:rsidR="00000000" w:rsidDel="00000000" w:rsidP="00000000" w:rsidRDefault="00000000" w:rsidRPr="00000000" w14:paraId="000000C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kind of capacity building in human resources with regards to ICT do you envision? What are your plans for improving ICT infrastructure in classrooms and trainings?</w:t>
      </w:r>
      <w:r w:rsidDel="00000000" w:rsidR="00000000" w:rsidRPr="00000000">
        <w:rPr>
          <w:rtl w:val="0"/>
        </w:rPr>
      </w:r>
    </w:p>
    <w:p w:rsidR="00000000" w:rsidDel="00000000" w:rsidP="00000000" w:rsidRDefault="00000000" w:rsidRPr="00000000" w14:paraId="000000C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B">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How do you see ICT impacting teaching-learning process in the classroom? What are your views about MOOCs? Do you think this model can be used in your training programmes?</w:t>
      </w:r>
      <w:r w:rsidDel="00000000" w:rsidR="00000000" w:rsidRPr="00000000">
        <w:rPr>
          <w:rtl w:val="0"/>
        </w:rPr>
      </w:r>
    </w:p>
    <w:p w:rsidR="00000000" w:rsidDel="00000000" w:rsidP="00000000" w:rsidRDefault="00000000" w:rsidRPr="00000000" w14:paraId="000000CD">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E">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CF">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What are major roadblocks according to you for implementing large-scale use of ICT during trainings?</w:t>
      </w:r>
      <w:r w:rsidDel="00000000" w:rsidR="00000000" w:rsidRPr="00000000">
        <w:rPr>
          <w:rtl w:val="0"/>
        </w:rPr>
      </w:r>
    </w:p>
    <w:p w:rsidR="00000000" w:rsidDel="00000000" w:rsidP="00000000" w:rsidRDefault="00000000" w:rsidRPr="00000000" w14:paraId="000000D1">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2">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33333"/>
          <w:sz w:val="24"/>
          <w:szCs w:val="24"/>
          <w:highlight w:val="white"/>
          <w:u w:val="none"/>
          <w:vertAlign w:val="baseline"/>
          <w:rtl w:val="0"/>
        </w:rPr>
        <w:t xml:space="preserve">Which areas do you think will remain largely unaffected by use of ICT?</w:t>
      </w:r>
      <w:r w:rsidDel="00000000" w:rsidR="00000000" w:rsidRPr="00000000">
        <w:rPr>
          <w:rtl w:val="0"/>
        </w:rPr>
      </w:r>
    </w:p>
    <w:p w:rsidR="00000000" w:rsidDel="00000000" w:rsidP="00000000" w:rsidRDefault="00000000" w:rsidRPr="00000000" w14:paraId="000000D5">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6">
      <w:pPr>
        <w:pageBreakBefore w:val="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It s actually more.  20% dependency is there.</w:t>
      </w:r>
    </w:p>
    <w:p w:rsidR="00000000" w:rsidDel="00000000" w:rsidP="00000000" w:rsidRDefault="00000000" w:rsidRPr="00000000" w14:paraId="000000D7">
      <w:pPr>
        <w:pageBreakBefore w:val="0"/>
        <w:rPr>
          <w:rFonts w:ascii="Times New Roman" w:cs="Times New Roman" w:eastAsia="Times New Roman" w:hAnsi="Times New Roman"/>
          <w:color w:val="333333"/>
          <w:sz w:val="24"/>
          <w:szCs w:val="24"/>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you own a </w:t>
      </w:r>
      <w:r w:rsidDel="00000000" w:rsidR="00000000" w:rsidRPr="00000000">
        <w:rPr>
          <w:rFonts w:ascii="Times New Roman" w:cs="Times New Roman" w:eastAsia="Times New Roman" w:hAnsi="Times New Roman"/>
          <w:sz w:val="24"/>
          <w:szCs w:val="24"/>
          <w:rtl w:val="0"/>
        </w:rPr>
        <w:t xml:space="preserve">smartphone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Are you a part of any whats app or telegram groups?  Which ones?  What is the main communication taking place through whatsapp.</w:t>
      </w:r>
    </w:p>
    <w:p w:rsidR="00000000" w:rsidDel="00000000" w:rsidP="00000000" w:rsidRDefault="00000000" w:rsidRPr="00000000" w14:paraId="000000D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Whats app group, telegram have been  installed</w:t>
      </w:r>
    </w:p>
    <w:p w:rsidR="00000000" w:rsidDel="00000000" w:rsidP="00000000" w:rsidRDefault="00000000" w:rsidRPr="00000000" w14:paraId="000000DB">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Government orders, circulars , teachers interactions  are shared . For all the meetings now they are asking for whatsapp.</w:t>
      </w:r>
    </w:p>
    <w:p w:rsidR="00000000" w:rsidDel="00000000" w:rsidP="00000000" w:rsidRDefault="00000000" w:rsidRPr="00000000" w14:paraId="000000DC">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D">
      <w:pPr>
        <w:pageBreakBefore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pageBreakBefore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 Additional Questions </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major gaps of teacher education institutions (SCERTs, DIETs, CTEs, BITEs)  that you are facing in your institute?  </w:t>
      </w:r>
    </w:p>
    <w:p w:rsidR="00000000" w:rsidDel="00000000" w:rsidP="00000000" w:rsidRDefault="00000000" w:rsidRPr="00000000" w14:paraId="000000E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1">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for a do you use to communicate and interact with your faculty?( </w:t>
      </w:r>
      <w:r w:rsidDel="00000000" w:rsidR="00000000" w:rsidRPr="00000000">
        <w:rPr>
          <w:rFonts w:ascii="Times New Roman" w:cs="Times New Roman" w:eastAsia="Times New Roman" w:hAnsi="Times New Roman"/>
          <w:sz w:val="24"/>
          <w:szCs w:val="24"/>
          <w:rtl w:val="0"/>
        </w:rPr>
        <w:t xml:space="preserve">topic or issues of discussion ) </w:t>
      </w:r>
      <w:r w:rsidDel="00000000" w:rsidR="00000000" w:rsidRPr="00000000">
        <w:rPr>
          <w:rtl w:val="0"/>
        </w:rPr>
      </w:r>
    </w:p>
    <w:p w:rsidR="00000000" w:rsidDel="00000000" w:rsidP="00000000" w:rsidRDefault="00000000" w:rsidRPr="00000000" w14:paraId="000000E3">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prefer Face to face meeting .</w:t>
      </w:r>
    </w:p>
    <w:p w:rsidR="00000000" w:rsidDel="00000000" w:rsidP="00000000" w:rsidRDefault="00000000" w:rsidRPr="00000000" w14:paraId="000000E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state secretary/SPD-SSA or RMSA?  When? For what purpose?</w:t>
      </w:r>
    </w:p>
    <w:p w:rsidR="00000000" w:rsidDel="00000000" w:rsidP="00000000" w:rsidRDefault="00000000" w:rsidRPr="00000000" w14:paraId="000000E9">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Earlier they had visited for inspection.  For auditing  purpose - RMSA staff will come</w:t>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Has your institute been visited by SCERT faculty recently?  When?  For what </w:t>
      </w:r>
      <w:r w:rsidDel="00000000" w:rsidR="00000000" w:rsidRPr="00000000">
        <w:rPr>
          <w:rFonts w:ascii="Times New Roman" w:cs="Times New Roman" w:eastAsia="Times New Roman" w:hAnsi="Times New Roman"/>
          <w:sz w:val="24"/>
          <w:szCs w:val="24"/>
          <w:rtl w:val="0"/>
        </w:rPr>
        <w:t xml:space="preserve">purpose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C">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SCERT director has visited.</w:t>
      </w:r>
    </w:p>
    <w:p w:rsidR="00000000" w:rsidDel="00000000" w:rsidP="00000000" w:rsidRDefault="00000000" w:rsidRPr="00000000" w14:paraId="000000ED">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 keep visiting DSERT  whenever required</w:t>
      </w:r>
    </w:p>
    <w:p w:rsidR="00000000" w:rsidDel="00000000" w:rsidP="00000000" w:rsidRDefault="00000000" w:rsidRPr="00000000" w14:paraId="000000EE">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are the innovations that your institute has been able to achieve?</w:t>
      </w:r>
    </w:p>
    <w:p w:rsidR="00000000" w:rsidDel="00000000" w:rsidP="00000000" w:rsidRDefault="00000000" w:rsidRPr="00000000" w14:paraId="000000F0">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 results</w:t>
      </w:r>
    </w:p>
    <w:p w:rsidR="00000000" w:rsidDel="00000000" w:rsidP="00000000" w:rsidRDefault="00000000" w:rsidRPr="00000000" w14:paraId="000000F2">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School visit format</w:t>
      </w:r>
    </w:p>
    <w:p w:rsidR="00000000" w:rsidDel="00000000" w:rsidP="00000000" w:rsidRDefault="00000000" w:rsidRPr="00000000" w14:paraId="000000F3">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Idea behind the project</w:t>
      </w:r>
    </w:p>
    <w:p w:rsidR="00000000" w:rsidDel="00000000" w:rsidP="00000000" w:rsidRDefault="00000000" w:rsidRPr="00000000" w14:paraId="000000F4">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8">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your view, should DIETs be given the responsibility to conduct secondary teacher training in </w:t>
      </w:r>
      <w:r w:rsidDel="00000000" w:rsidR="00000000" w:rsidRPr="00000000">
        <w:rPr>
          <w:rFonts w:ascii="Times New Roman" w:cs="Times New Roman" w:eastAsia="Times New Roman" w:hAnsi="Times New Roman"/>
          <w:sz w:val="24"/>
          <w:szCs w:val="24"/>
          <w:rtl w:val="0"/>
        </w:rPr>
        <w:t xml:space="preserve">the state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If yes, what changes or support will be required?  If no, why not?</w:t>
      </w:r>
      <w:r w:rsidDel="00000000" w:rsidR="00000000" w:rsidRPr="00000000">
        <w:rPr>
          <w:rtl w:val="0"/>
        </w:rPr>
      </w:r>
    </w:p>
    <w:p w:rsidR="00000000" w:rsidDel="00000000" w:rsidP="00000000" w:rsidRDefault="00000000" w:rsidRPr="00000000" w14:paraId="000000F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DIETs have more work. So it is not possible for them to supervise higher education.</w:t>
      </w:r>
    </w:p>
    <w:p w:rsidR="00000000" w:rsidDel="00000000" w:rsidP="00000000" w:rsidRDefault="00000000" w:rsidRPr="00000000" w14:paraId="000000F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Faculties are increased we can conduct   trainings. We don't have faculty for inservice and action research and we’ve only PSTE.</w:t>
      </w:r>
    </w:p>
    <w:p w:rsidR="00000000" w:rsidDel="00000000" w:rsidP="00000000" w:rsidRDefault="00000000" w:rsidRPr="00000000" w14:paraId="000000FD">
      <w:pPr>
        <w:pageBreakBefore w:val="0"/>
        <w:ind w:firstLine="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key duties which the institution is expected to perform and which are performed within the current constraints of resources?  (note expected duties and actually performed duties)</w:t>
      </w:r>
    </w:p>
    <w:p w:rsidR="00000000" w:rsidDel="00000000" w:rsidP="00000000" w:rsidRDefault="00000000" w:rsidRPr="00000000" w14:paraId="000000F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Earlier they were giving, textbook analysis 2015-16  based on subject.</w:t>
      </w:r>
    </w:p>
    <w:p w:rsidR="00000000" w:rsidDel="00000000" w:rsidP="00000000" w:rsidRDefault="00000000" w:rsidRPr="00000000" w14:paraId="00000100">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there been any recent major revision of the duties and functions of the institute? After RtE? After CSSTE 12</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th</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plan? </w:t>
      </w:r>
    </w:p>
    <w:p w:rsidR="00000000" w:rsidDel="00000000" w:rsidP="00000000" w:rsidRDefault="00000000" w:rsidRPr="00000000" w14:paraId="00000104">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5">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When did these take place?  And why?  ( who has occasioned them?  For what reasons? Etc)</w:t>
      </w:r>
    </w:p>
    <w:p w:rsidR="00000000" w:rsidDel="00000000" w:rsidP="00000000" w:rsidRDefault="00000000" w:rsidRPr="00000000" w14:paraId="0000010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Was there any revisioning exercise based on which these changes were made?  </w:t>
      </w:r>
    </w:p>
    <w:p w:rsidR="00000000" w:rsidDel="00000000" w:rsidP="00000000" w:rsidRDefault="00000000" w:rsidRPr="00000000" w14:paraId="0000010B">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C">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Have there been any major restructuring of the institution?  Why?  How does the present structure compare with the earlier structure?  Better/ more problems etc.</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1">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Which are the key non government organisations with whom you have interacted and collaborated in the last 3 years for TE, and what has been the nature of the collaboration?</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Has your institution been given any key responsibility by the state?  What?</w:t>
      </w:r>
    </w:p>
    <w:p w:rsidR="00000000" w:rsidDel="00000000" w:rsidP="00000000" w:rsidRDefault="00000000" w:rsidRPr="00000000" w14:paraId="0000011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9">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Text book analysis  2015-16 were given  CTE faculties specifying the subject..</w:t>
      </w:r>
    </w:p>
    <w:p w:rsidR="00000000" w:rsidDel="00000000" w:rsidP="00000000" w:rsidRDefault="00000000" w:rsidRPr="00000000" w14:paraId="0000011A">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 you monitor the work of your faculty and staff?</w:t>
      </w:r>
    </w:p>
    <w:p w:rsidR="00000000" w:rsidDel="00000000" w:rsidP="00000000" w:rsidRDefault="00000000" w:rsidRPr="00000000" w14:paraId="0000011C">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MONthly once. Face to Face , Whenever we;have to plan for school visits  during internship and for taking class</w:t>
      </w:r>
    </w:p>
    <w:p w:rsidR="00000000" w:rsidDel="00000000" w:rsidP="00000000" w:rsidRDefault="00000000" w:rsidRPr="00000000" w14:paraId="0000011D">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How does the state monitor the work of your institution?</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2">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which the CSSTE scheme can be changed so that it is able to help you work more effectively?</w:t>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6">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What are the areas in the CSSTE scheme which are working well?</w:t>
      </w:r>
    </w:p>
    <w:p w:rsidR="00000000" w:rsidDel="00000000" w:rsidP="00000000" w:rsidRDefault="00000000" w:rsidRPr="00000000" w14:paraId="00000128">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0" w:right="0" w:hanging="36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Do you think any of the norms of the CSSTE scheme need to be changed?</w:t>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w:t>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r w:rsidDel="00000000" w:rsidR="00000000" w:rsidRPr="00000000">
        <w:rPr>
          <w:rtl w:val="0"/>
        </w:rPr>
      </w:r>
    </w:p>
    <w:p w:rsidR="00000000" w:rsidDel="00000000" w:rsidP="00000000" w:rsidRDefault="00000000" w:rsidRPr="00000000" w14:paraId="0000012E">
      <w:pPr>
        <w:pageBreakBefore w:val="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F">
      <w:pPr>
        <w:pageBreakBefore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Mandatory Affidavit system . We’ve given 75000. We’ll ve grace period. We’ve  to  submit the filled formats and then one of the official inspect  us  and  give affiliation and recognition. Totally we need to pay one lakh  fifty thousand.</w:t>
      </w:r>
    </w:p>
    <w:sectPr>
      <w:headerReference r:id="rId7" w:type="default"/>
      <w:pgSz w:h="16840" w:w="11907" w:orient="portrait"/>
      <w:pgMar w:bottom="720" w:top="720" w:left="720" w:right="720" w:header="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Deleted user" w:id="0" w:date="2017-09-11T06:15:01Z">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Notes on the role pf principal @ CTE</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pageBreakBefore w:val="0"/>
      <w:jc w:val="right"/>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Tool 4:  Institution  Fact sheet IASE/CTE/DIET/BITE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4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sz w:val="32"/>
      <w:szCs w:val="32"/>
    </w:rPr>
  </w:style>
  <w:style w:type="paragraph" w:styleId="Heading3">
    <w:name w:val="heading 3"/>
    <w:basedOn w:val="Normal"/>
    <w:next w:val="Normal"/>
    <w:pPr>
      <w:keepNext w:val="1"/>
      <w:keepLines w:val="1"/>
      <w:pageBreakBefore w:val="0"/>
      <w:spacing w:after="80" w:before="320" w:lineRule="auto"/>
    </w:pPr>
    <w:rPr>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rPr>
  </w:style>
  <w:style w:type="paragraph" w:styleId="Heading6">
    <w:name w:val="heading 6"/>
    <w:basedOn w:val="Normal"/>
    <w:next w:val="Normal"/>
    <w:pPr>
      <w:keepNext w:val="1"/>
      <w:keepLines w:val="1"/>
      <w:pageBreakBefore w:val="0"/>
      <w:spacing w:after="80" w:before="240" w:lineRule="auto"/>
    </w:pPr>
    <w:rPr>
      <w:i w:val="1"/>
      <w:color w:val="666666"/>
    </w:rPr>
  </w:style>
  <w:style w:type="paragraph" w:styleId="Title">
    <w:name w:val="Title"/>
    <w:basedOn w:val="Normal"/>
    <w:next w:val="Normal"/>
    <w:pPr>
      <w:keepNext w:val="1"/>
      <w:keepLines w:val="1"/>
      <w:pageBreakBefore w:val="0"/>
      <w:spacing w:after="60" w:lineRule="auto"/>
    </w:pPr>
    <w:rPr>
      <w:sz w:val="52"/>
      <w:szCs w:val="52"/>
    </w:rPr>
  </w:style>
  <w:style w:type="paragraph" w:styleId="Subtitle">
    <w:name w:val="Subtitle"/>
    <w:basedOn w:val="Normal"/>
    <w:next w:val="Normal"/>
    <w:pPr>
      <w:keepNext w:val="1"/>
      <w:keepLines w:val="1"/>
      <w:pageBreakBefore w:val="0"/>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