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14:paraId="00000003">
            <w:pPr>
              <w:pageBreakBefore w:val="0"/>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14:paraId="00000006">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fill up the basic information about the institution, with the help of interview of the institution head. General (Data may available with CTE / DIET / BITE – In Annual work plan Document – 5 year trend)</w:t>
            </w:r>
          </w:p>
        </w:tc>
      </w:tr>
      <w:tr>
        <w:trPr>
          <w:cantSplit w:val="0"/>
          <w:trHeight w:val="440" w:hRule="atLeast"/>
          <w:tblHeader w:val="0"/>
        </w:trPr>
        <w:tc>
          <w:tcPr/>
          <w:p w:rsidR="00000000" w:rsidDel="00000000" w:rsidP="00000000" w:rsidRDefault="00000000" w:rsidRPr="00000000" w14:paraId="0000000B">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14:paraId="0000000C">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r>
          </w:p>
          <w:p w:rsidR="00000000" w:rsidDel="00000000" w:rsidP="00000000" w:rsidRDefault="00000000" w:rsidRPr="00000000" w14:paraId="0000000D">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t xml:space="preserve">Karnataka</w:t>
            </w:r>
          </w:p>
        </w:tc>
        <w:tc>
          <w:tcPr/>
          <w:p w:rsidR="00000000" w:rsidDel="00000000" w:rsidP="00000000" w:rsidRDefault="00000000" w:rsidRPr="00000000" w14:paraId="0000000E">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t xml:space="preserve">District/Place</w:t>
            </w:r>
          </w:p>
        </w:tc>
        <w:tc>
          <w:tcPr/>
          <w:p w:rsidR="00000000" w:rsidDel="00000000" w:rsidP="00000000" w:rsidRDefault="00000000" w:rsidRPr="00000000" w14:paraId="0000000F">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t xml:space="preserve">Bangalore</w:t>
            </w:r>
          </w:p>
        </w:tc>
      </w:tr>
      <w:tr>
        <w:trPr>
          <w:cantSplit w:val="0"/>
          <w:trHeight w:val="420" w:hRule="atLeast"/>
          <w:tblHeader w:val="0"/>
        </w:trPr>
        <w:tc>
          <w:tcPr/>
          <w:p w:rsidR="00000000" w:rsidDel="00000000" w:rsidP="00000000" w:rsidRDefault="00000000" w:rsidRPr="00000000" w14:paraId="00000010">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1">
            <w:pPr>
              <w:pageBreakBefore w:val="0"/>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t xml:space="preserve">DIET Rural Bangalore</w:t>
            </w:r>
          </w:p>
        </w:tc>
        <w:tc>
          <w:tcPr/>
          <w:p w:rsidR="00000000" w:rsidDel="00000000" w:rsidP="00000000" w:rsidRDefault="00000000" w:rsidRPr="00000000" w14:paraId="00000013">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r>
          </w:p>
        </w:tc>
        <w:tc>
          <w:tcPr/>
          <w:p w:rsidR="00000000" w:rsidDel="00000000" w:rsidP="00000000" w:rsidRDefault="00000000" w:rsidRPr="00000000" w14:paraId="00000014">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14:paraId="00000016">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r>
          </w:p>
          <w:p w:rsidR="00000000" w:rsidDel="00000000" w:rsidP="00000000" w:rsidRDefault="00000000" w:rsidRPr="00000000" w14:paraId="00000017">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t xml:space="preserve">Sumana</w:t>
            </w:r>
          </w:p>
        </w:tc>
        <w:tc>
          <w:tcPr/>
          <w:p w:rsidR="00000000" w:rsidDel="00000000" w:rsidP="00000000" w:rsidRDefault="00000000" w:rsidRPr="00000000" w14:paraId="00000018">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t xml:space="preserve">Date of visit</w:t>
            </w:r>
          </w:p>
        </w:tc>
        <w:tc>
          <w:tcPr/>
          <w:p w:rsidR="00000000" w:rsidDel="00000000" w:rsidP="00000000" w:rsidRDefault="00000000" w:rsidRPr="00000000" w14:paraId="00000019">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t xml:space="preserve">31st August 2017</w:t>
            </w:r>
          </w:p>
        </w:tc>
      </w:tr>
      <w:tr>
        <w:trPr>
          <w:cantSplit w:val="0"/>
          <w:trHeight w:val="440" w:hRule="atLeast"/>
          <w:tblHeader w:val="0"/>
        </w:trPr>
        <w:tc>
          <w:tcPr/>
          <w:p w:rsidR="00000000" w:rsidDel="00000000" w:rsidP="00000000" w:rsidRDefault="00000000" w:rsidRPr="00000000" w14:paraId="0000001A">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14:paraId="0000001B">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b w:val="1"/>
              </w:rPr>
            </w:pPr>
            <w:r w:rsidDel="00000000" w:rsidR="00000000" w:rsidRPr="00000000">
              <w:rPr>
                <w:rtl w:val="0"/>
              </w:rPr>
            </w:r>
          </w:p>
          <w:p w:rsidR="00000000" w:rsidDel="00000000" w:rsidP="00000000" w:rsidRDefault="00000000" w:rsidRPr="00000000" w14:paraId="0000001C">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b w:val="1"/>
              </w:rPr>
            </w:pPr>
            <w:r w:rsidDel="00000000" w:rsidR="00000000" w:rsidRPr="00000000">
              <w:rPr>
                <w:rtl w:val="0"/>
              </w:rPr>
            </w:r>
          </w:p>
        </w:tc>
        <w:tc>
          <w:tcPr/>
          <w:p w:rsidR="00000000" w:rsidDel="00000000" w:rsidP="00000000" w:rsidRDefault="00000000" w:rsidRPr="00000000" w14:paraId="0000001D">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b w:val="1"/>
              </w:rPr>
            </w:pPr>
            <w:r w:rsidDel="00000000" w:rsidR="00000000" w:rsidRPr="00000000">
              <w:rPr>
                <w:b w:val="1"/>
                <w:rtl w:val="0"/>
              </w:rPr>
              <w:t xml:space="preserve">Designation</w:t>
            </w:r>
          </w:p>
        </w:tc>
        <w:tc>
          <w:tcPr/>
          <w:p w:rsidR="00000000" w:rsidDel="00000000" w:rsidP="00000000" w:rsidRDefault="00000000" w:rsidRPr="00000000" w14:paraId="0000001E">
            <w:pPr>
              <w:pageBreakBefore w:val="0"/>
              <w:pBdr>
                <w:top w:color="000000" w:space="0" w:sz="4" w:val="single"/>
                <w:left w:color="000000" w:space="0" w:sz="4" w:val="single"/>
                <w:bottom w:color="000000" w:space="0" w:sz="4" w:val="single"/>
                <w:right w:color="000000" w:space="0" w:sz="4" w:val="single"/>
                <w:between w:color="000000" w:space="0" w:sz="4" w:val="single"/>
              </w:pBdr>
              <w:jc w:val="both"/>
              <w:rPr/>
            </w:pPr>
            <w:r w:rsidDel="00000000" w:rsidR="00000000" w:rsidRPr="00000000">
              <w:rPr>
                <w:rtl w:val="0"/>
              </w:rPr>
            </w:r>
          </w:p>
        </w:tc>
      </w:tr>
    </w:tbl>
    <w:p w:rsidR="00000000" w:rsidDel="00000000" w:rsidP="00000000" w:rsidRDefault="00000000" w:rsidRPr="00000000" w14:paraId="0000001F">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Department has started GURU Spandana. DIET senior lectures, teachers, BRC  are involved in the program at taluk level. We tried in nelamangala taluk. It came out well.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will get confidence in the process.   Earlier it was  there but only for the left  out teachers. Now all teachers have equal opportunities.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  What are the key challenges</w:t>
      </w:r>
    </w:p>
    <w:p w:rsidR="00000000" w:rsidDel="00000000" w:rsidP="00000000" w:rsidRDefault="00000000" w:rsidRPr="00000000" w14:paraId="0000002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forum is working well, teachers keep exchanging ideas through whatsapp. </w:t>
      </w:r>
    </w:p>
    <w:p w:rsidR="00000000" w:rsidDel="00000000" w:rsidP="00000000" w:rsidRDefault="00000000" w:rsidRPr="00000000" w14:paraId="0000002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Biometric has been introduced  which will be  very successful in making teachers to attend the schools.</w:t>
      </w:r>
    </w:p>
    <w:p w:rsidR="00000000" w:rsidDel="00000000" w:rsidP="00000000" w:rsidRDefault="00000000" w:rsidRPr="00000000" w14:paraId="0000002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3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detention policy is good and we should follow properly in completing  education of children. Teachers should have the ability to educate child. Though its meant for educate every child, government schools are closure , Government has so much facilities. Government expenses are there for equal education System should changes and it should make the government schools competitive. Training is excellent in karnataka.we cannot ensure quality  in teachers in private schools. </w:t>
      </w:r>
    </w:p>
    <w:p w:rsidR="00000000" w:rsidDel="00000000" w:rsidP="00000000" w:rsidRDefault="00000000" w:rsidRPr="00000000" w14:paraId="00000033">
      <w:pPr>
        <w:pageBreakBefore w:val="0"/>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offered training for Private schools teachers and management  will not send them. Karnataka has a good quality in teachers</w:t>
      </w:r>
    </w:p>
    <w:p w:rsidR="00000000" w:rsidDel="00000000" w:rsidP="00000000" w:rsidRDefault="00000000" w:rsidRPr="00000000" w14:paraId="00000035">
      <w:pPr>
        <w:pageBreakBefore w:val="0"/>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TET, there is a change in mentality of the person who sets the papers when he studied D.Ed/B.Ed with the current status of D.Ed /B.Ed colleges.  </w:t>
      </w:r>
    </w:p>
    <w:p w:rsidR="00000000" w:rsidDel="00000000" w:rsidP="00000000" w:rsidRDefault="00000000" w:rsidRPr="00000000" w14:paraId="0000003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KGF  in Kolar district has one big building with  4 D.Ed colleges and nursing colleges. It has become business.  </w:t>
      </w:r>
      <w:r w:rsidDel="00000000" w:rsidR="00000000" w:rsidRPr="00000000">
        <w:rPr>
          <w:rFonts w:ascii="Times New Roman" w:cs="Times New Roman" w:eastAsia="Times New Roman" w:hAnsi="Times New Roman"/>
          <w:color w:val="ff0000"/>
          <w:sz w:val="24"/>
          <w:szCs w:val="24"/>
          <w:rtl w:val="0"/>
        </w:rPr>
        <w:t xml:space="preserve">They would have Dl.Ed in package system. Preparation should be efficient with respect to professional course.</w:t>
      </w:r>
    </w:p>
    <w:p w:rsidR="00000000" w:rsidDel="00000000" w:rsidP="00000000" w:rsidRDefault="00000000" w:rsidRPr="00000000" w14:paraId="0000003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 and B.Ed course should be considered as professional course.  </w:t>
      </w:r>
    </w:p>
    <w:p w:rsidR="00000000" w:rsidDel="00000000" w:rsidP="00000000" w:rsidRDefault="00000000" w:rsidRPr="00000000" w14:paraId="0000003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syllabus is good improvement. </w:t>
      </w:r>
    </w:p>
    <w:p w:rsidR="00000000" w:rsidDel="00000000" w:rsidP="00000000" w:rsidRDefault="00000000" w:rsidRPr="00000000" w14:paraId="0000003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in charge of admission cell too. One DIET  should be recognised  a centre  among 3-4 districts and DIET principal should involve in registration process. Private colleges are not able to manage efficiently. DIETs are well equipped. </w:t>
      </w:r>
    </w:p>
    <w:p w:rsidR="00000000" w:rsidDel="00000000" w:rsidP="00000000" w:rsidRDefault="00000000" w:rsidRPr="00000000" w14:paraId="0000003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p>
    <w:p w:rsidR="00000000" w:rsidDel="00000000" w:rsidP="00000000" w:rsidRDefault="00000000" w:rsidRPr="00000000" w14:paraId="0000004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TET, there is a change in mentality of the person who sets the papers when he studied D.Ed/B.Ed with the current status of D.Ed /B.Ed colleges.  </w:t>
      </w:r>
    </w:p>
    <w:p w:rsidR="00000000" w:rsidDel="00000000" w:rsidP="00000000" w:rsidRDefault="00000000" w:rsidRPr="00000000" w14:paraId="0000004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KGF  in Kolar district has one big building with  4 D.Ed colleges and nursing colleges. It has become business.  They would have Dl.Ed in package system. Preparation should be efficient with respect to professional course.</w:t>
      </w:r>
    </w:p>
    <w:p w:rsidR="00000000" w:rsidDel="00000000" w:rsidP="00000000" w:rsidRDefault="00000000" w:rsidRPr="00000000" w14:paraId="0000004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 and B.Ed course should be considered as professional course.  </w:t>
      </w:r>
    </w:p>
    <w:p w:rsidR="00000000" w:rsidDel="00000000" w:rsidP="00000000" w:rsidRDefault="00000000" w:rsidRPr="00000000" w14:paraId="0000004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syllabus is good improvement. </w:t>
      </w:r>
    </w:p>
    <w:p w:rsidR="00000000" w:rsidDel="00000000" w:rsidP="00000000" w:rsidRDefault="00000000" w:rsidRPr="00000000" w14:paraId="0000004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in charge of admission cell too. One DIET  should be recognised  a centre  among 3-4 districts and DIET principal should involve in registration process. Private colleges are not able to manage efficiently. DIETs are well equipped. </w:t>
      </w:r>
    </w:p>
    <w:p w:rsidR="00000000" w:rsidDel="00000000" w:rsidP="00000000" w:rsidRDefault="00000000" w:rsidRPr="00000000" w14:paraId="0000004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in the structure and functioning of TE in the state?</w:t>
      </w:r>
    </w:p>
    <w:p w:rsidR="00000000" w:rsidDel="00000000" w:rsidP="00000000" w:rsidRDefault="00000000" w:rsidRPr="00000000" w14:paraId="0000004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curriculum has been revised. All the wings are converted into respective Departments .</w:t>
      </w:r>
    </w:p>
    <w:p w:rsidR="00000000" w:rsidDel="00000000" w:rsidP="00000000" w:rsidRDefault="00000000" w:rsidRPr="00000000" w14:paraId="0000004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5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5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situations - it should be properly implemented. We’ve made set of rules  for faculties at DIET that whenever they make school visit, they should assemble at the school during prayer time and not supposed to sit with HM and they must do classroom observation and they must stay for  entire working hour and give feedback in writing  and must follow up on this when they visit next time. I ve instructed to talk to HM at the last 10 min.  This has become success.</w:t>
      </w:r>
    </w:p>
    <w:p w:rsidR="00000000" w:rsidDel="00000000" w:rsidP="00000000" w:rsidRDefault="00000000" w:rsidRPr="00000000" w14:paraId="0000005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Schools will  be spoiled  during holidays. There is funding to clean the toilets through scavengers when school reporpens during holidays. Schools / teachers must train the students how to use the toilet and roper instructions has to be be put. Fund utilisation is decided by SDMC and HM.</w:t>
      </w:r>
    </w:p>
    <w:p w:rsidR="00000000" w:rsidDel="00000000" w:rsidP="00000000" w:rsidRDefault="00000000" w:rsidRPr="00000000" w14:paraId="0000005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finish the training within time.  All the trainings should be given a break after completing TPD. All admin staff and resource person  should focus at schools and teachers should be  in classroom for more time.</w:t>
      </w:r>
    </w:p>
    <w:p w:rsidR="00000000" w:rsidDel="00000000" w:rsidP="00000000" w:rsidRDefault="00000000" w:rsidRPr="00000000" w14:paraId="0000005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persons are becoming more. If they form a group, They will be branded as master resource persons.They will forget schools. Newcomers must be given a chance.  MRPS should not  deviate  from their basic responsibility. MRPS will misuse the opportunities saying they  don't teach for Primary. </w:t>
      </w:r>
    </w:p>
    <w:p w:rsidR="00000000" w:rsidDel="00000000" w:rsidP="00000000" w:rsidRDefault="00000000" w:rsidRPr="00000000" w14:paraId="0000005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Compared to other state, In Kerala, community support is more.  all educated men/women work as volunteers at schools wrt functioning  of schools.  Our schools are better compared to Kerala. Our state is poor in implementation. </w:t>
      </w:r>
    </w:p>
    <w:p w:rsidR="00000000" w:rsidDel="00000000" w:rsidP="00000000" w:rsidRDefault="00000000" w:rsidRPr="00000000" w14:paraId="0000006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6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DIETs and CTEs are maintained by MHRD fund and also through SSA and RMSA.</w:t>
      </w:r>
    </w:p>
    <w:p w:rsidR="00000000" w:rsidDel="00000000" w:rsidP="00000000" w:rsidRDefault="00000000" w:rsidRPr="00000000" w14:paraId="0000006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funds  details are available in DSERT. Earlier the fund  was utilised in salary. This year  TE plan  has been sanctioned  as per the district needs.</w:t>
      </w:r>
    </w:p>
    <w:p w:rsidR="00000000" w:rsidDel="00000000" w:rsidP="00000000" w:rsidRDefault="00000000" w:rsidRPr="00000000" w14:paraId="0000006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should be belief among ourselves in the education system. Then  we’ll have binding and unity. </w:t>
      </w:r>
    </w:p>
    <w:p w:rsidR="00000000" w:rsidDel="00000000" w:rsidP="00000000" w:rsidRDefault="00000000" w:rsidRPr="00000000" w14:paraId="0000007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7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2017-18, funds have been allotted and we are planning to use that effectively. We’ve plans to improve the labs and  improve  the rest of the needs as per the budget</w:t>
      </w:r>
    </w:p>
    <w:p w:rsidR="00000000" w:rsidDel="00000000" w:rsidP="00000000" w:rsidRDefault="00000000" w:rsidRPr="00000000" w14:paraId="0000007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14:paraId="0000007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the perspective plan of the state?  What is the key contribution that is expected from your institution?</w:t>
      </w:r>
    </w:p>
    <w:p w:rsidR="00000000" w:rsidDel="00000000" w:rsidP="00000000" w:rsidRDefault="00000000" w:rsidRPr="00000000" w14:paraId="0000007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p>
    <w:p w:rsidR="00000000" w:rsidDel="00000000" w:rsidP="00000000" w:rsidRDefault="00000000" w:rsidRPr="00000000" w14:paraId="0000008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w:t>
      </w:r>
      <w:r w:rsidDel="00000000" w:rsidR="00000000" w:rsidRPr="00000000">
        <w:rPr>
          <w:rFonts w:ascii="Times New Roman" w:cs="Times New Roman" w:eastAsia="Times New Roman" w:hAnsi="Times New Roman"/>
          <w:sz w:val="24"/>
          <w:szCs w:val="24"/>
          <w:rtl w:val="0"/>
        </w:rPr>
        <w:t xml:space="preserve">institution's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How is this monitoring carried out? </w:t>
      </w:r>
    </w:p>
    <w:p w:rsidR="00000000" w:rsidDel="00000000" w:rsidP="00000000" w:rsidRDefault="00000000" w:rsidRPr="00000000" w14:paraId="0000008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discussing in weekly meetings</w:t>
      </w:r>
    </w:p>
    <w:p w:rsidR="00000000" w:rsidDel="00000000" w:rsidP="00000000" w:rsidRDefault="00000000" w:rsidRPr="00000000" w14:paraId="0000008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8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jc w:val="both"/>
        <w:rPr>
          <w:rFonts w:ascii="Times New Roman" w:cs="Times New Roman" w:eastAsia="Times New Roman" w:hAnsi="Times New Roman"/>
          <w:sz w:val="24"/>
          <w:szCs w:val="24"/>
        </w:rPr>
      </w:pPr>
      <w:r w:rsidDel="00000000" w:rsidR="00000000" w:rsidRPr="00000000">
        <w:rPr>
          <w:sz w:val="20"/>
          <w:szCs w:val="20"/>
          <w:highlight w:val="white"/>
          <w:rtl w:val="0"/>
        </w:rPr>
        <w:t xml:space="preserve">we keep meeting them  pertaining to funding and trainings updates</w:t>
      </w:r>
      <w:r w:rsidDel="00000000" w:rsidR="00000000" w:rsidRPr="00000000">
        <w:rPr>
          <w:rtl w:val="0"/>
        </w:rPr>
      </w:r>
    </w:p>
    <w:p w:rsidR="00000000" w:rsidDel="00000000" w:rsidP="00000000" w:rsidRDefault="00000000" w:rsidRPr="00000000" w14:paraId="0000008D">
      <w:pPr>
        <w:pageBreakBefore w:val="0"/>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ere the funds received adequate? What were the timelines of receipt of the same? If there were bottlenecks how were these resolved? </w:t>
      </w:r>
    </w:p>
    <w:p w:rsidR="00000000" w:rsidDel="00000000" w:rsidP="00000000" w:rsidRDefault="00000000" w:rsidRPr="00000000" w14:paraId="0000009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accumulated fund meant for other program is utilised in conducting  RMSA and SSA trainings if the fund not released  at proper time.</w:t>
      </w:r>
    </w:p>
    <w:p w:rsidR="00000000" w:rsidDel="00000000" w:rsidP="00000000" w:rsidRDefault="00000000" w:rsidRPr="00000000" w14:paraId="0000009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9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09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satellite technology been provided to your institution?  What is it used for?  Have you </w:t>
      </w:r>
      <w:r w:rsidDel="00000000" w:rsidR="00000000" w:rsidRPr="00000000">
        <w:rPr>
          <w:rFonts w:ascii="Times New Roman" w:cs="Times New Roman" w:eastAsia="Times New Roman" w:hAnsi="Times New Roman"/>
          <w:sz w:val="24"/>
          <w:szCs w:val="24"/>
          <w:rtl w:val="0"/>
        </w:rPr>
        <w:t xml:space="preserve">participated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any meetings using satellite conferencing?</w:t>
      </w:r>
    </w:p>
    <w:p w:rsidR="00000000" w:rsidDel="00000000" w:rsidP="00000000" w:rsidRDefault="00000000" w:rsidRPr="00000000" w14:paraId="000000A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you elaborate through specific examples? </w:t>
      </w:r>
    </w:p>
    <w:p w:rsidR="00000000" w:rsidDel="00000000" w:rsidP="00000000" w:rsidRDefault="00000000" w:rsidRPr="00000000" w14:paraId="000000A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p>
    <w:p w:rsidR="00000000" w:rsidDel="00000000" w:rsidP="00000000" w:rsidRDefault="00000000" w:rsidRPr="00000000" w14:paraId="000000A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AC">
      <w:pPr>
        <w:pageBreakBefore w:val="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A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B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ageBreakBefore w:val="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B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pageBreakBefore w:val="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B9">
      <w:pPr>
        <w:pageBreakBefore w:val="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A">
      <w:pPr>
        <w:pageBreakBefore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Lab should be extended. Need technical support </w:t>
      </w:r>
    </w:p>
    <w:p w:rsidR="00000000" w:rsidDel="00000000" w:rsidP="00000000" w:rsidRDefault="00000000" w:rsidRPr="00000000" w14:paraId="000000B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0BD">
      <w:pPr>
        <w:pageBreakBefore w:val="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E">
      <w:pPr>
        <w:pageBreakBefore w:val="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F">
      <w:pPr>
        <w:pageBreakBefore w:val="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own a </w:t>
      </w:r>
      <w:r w:rsidDel="00000000" w:rsidR="00000000" w:rsidRPr="00000000">
        <w:rPr>
          <w:rFonts w:ascii="Times New Roman" w:cs="Times New Roman" w:eastAsia="Times New Roman" w:hAnsi="Times New Roman"/>
          <w:sz w:val="24"/>
          <w:szCs w:val="24"/>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 a part of any whats app or telegram groups?  Which ones?  What is the main communication taking place through whatsapp.</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p w:rsidR="00000000" w:rsidDel="00000000" w:rsidP="00000000" w:rsidRDefault="00000000" w:rsidRPr="00000000" w14:paraId="000000C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p>
    <w:p w:rsidR="00000000" w:rsidDel="00000000" w:rsidP="00000000" w:rsidRDefault="00000000" w:rsidRPr="00000000" w14:paraId="000000C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for a do you use to communicate and interact with your faculty?( </w:t>
      </w:r>
      <w:r w:rsidDel="00000000" w:rsidR="00000000" w:rsidRPr="00000000">
        <w:rPr>
          <w:rFonts w:ascii="Times New Roman" w:cs="Times New Roman" w:eastAsia="Times New Roman" w:hAnsi="Times New Roman"/>
          <w:sz w:val="24"/>
          <w:szCs w:val="24"/>
          <w:rtl w:val="0"/>
        </w:rPr>
        <w:t xml:space="preserve">topic or issues of discussion ) </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Rural DIET principal have discussions with  senior faculties every week. All officers meeting/Staff meeting  15 days/ monthly once.</w:t>
      </w:r>
    </w:p>
    <w:p w:rsidR="00000000" w:rsidDel="00000000" w:rsidP="00000000" w:rsidRDefault="00000000" w:rsidRPr="00000000" w14:paraId="000000C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informations  will reach BRC within time. Immediate followups are done. If i go out for a meeting, next day follow up is done and responsibilities are assigned.</w:t>
      </w:r>
    </w:p>
    <w:p w:rsidR="00000000" w:rsidDel="00000000" w:rsidP="00000000" w:rsidRDefault="00000000" w:rsidRPr="00000000" w14:paraId="000000D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state secretary/SPD-SSA or RMSA?  When? For what purpose?</w:t>
      </w:r>
    </w:p>
    <w:p w:rsidR="00000000" w:rsidDel="00000000" w:rsidP="00000000" w:rsidRDefault="00000000" w:rsidRPr="00000000" w14:paraId="000000D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SCERT faculty recently?  When?  For what </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innovations that your institute has been able to achieve?</w:t>
      </w:r>
    </w:p>
    <w:p w:rsidR="00000000" w:rsidDel="00000000" w:rsidP="00000000" w:rsidRDefault="00000000" w:rsidRPr="00000000" w14:paraId="000000D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Rural DIET is Model DIET, all district  state level  trainings are conducted. CCRT  activities are conducted.  Progress is very well.</w:t>
      </w:r>
    </w:p>
    <w:p w:rsidR="00000000" w:rsidDel="00000000" w:rsidP="00000000" w:rsidRDefault="00000000" w:rsidRPr="00000000" w14:paraId="000000D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CCE, interactions with the experts and subject teachers  were done and teacher forum on CCE was ready in Rural DIET  before  CCE actually implemented. During CCE training, Teachers got the awareness on CCE in very simple way and how they should be prepared.   When textbooks came  we used to identify hot spots. So thought of introducing  on CCE before teachers actually complain .</w:t>
      </w:r>
    </w:p>
    <w:p w:rsidR="00000000" w:rsidDel="00000000" w:rsidP="00000000" w:rsidRDefault="00000000" w:rsidRPr="00000000" w14:paraId="000000E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Trainings are reached to the target level. </w:t>
      </w:r>
    </w:p>
    <w:p w:rsidR="00000000" w:rsidDel="00000000" w:rsidP="00000000" w:rsidRDefault="00000000" w:rsidRPr="00000000" w14:paraId="000000E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call BEO and BRC meeting and submit the meeting minutes in time .</w:t>
      </w:r>
    </w:p>
    <w:p w:rsidR="00000000" w:rsidDel="00000000" w:rsidP="00000000" w:rsidRDefault="00000000" w:rsidRPr="00000000" w14:paraId="000000E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trainings become successful for good planning without wasting teachers time. </w:t>
      </w:r>
    </w:p>
    <w:p w:rsidR="00000000" w:rsidDel="00000000" w:rsidP="00000000" w:rsidRDefault="00000000" w:rsidRPr="00000000" w14:paraId="000000E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will have the satisfaction of attending the training.</w:t>
      </w:r>
    </w:p>
    <w:p w:rsidR="00000000" w:rsidDel="00000000" w:rsidP="00000000" w:rsidRDefault="00000000" w:rsidRPr="00000000" w14:paraId="000000E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RPs and Subject experts are engaged. Everybody likes our training. </w:t>
      </w:r>
    </w:p>
    <w:p w:rsidR="00000000" w:rsidDel="00000000" w:rsidP="00000000" w:rsidRDefault="00000000" w:rsidRPr="00000000" w14:paraId="000000E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Good disciplines are maintained  during our training. This has become a habit. Now trainings are conducted smoothly with RPs and care takers.</w:t>
      </w:r>
    </w:p>
    <w:p w:rsidR="00000000" w:rsidDel="00000000" w:rsidP="00000000" w:rsidRDefault="00000000" w:rsidRPr="00000000" w14:paraId="000000E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view, should DIETs be given the responsibility to conduct secondary teacher training in </w:t>
      </w:r>
      <w:r w:rsidDel="00000000" w:rsidR="00000000" w:rsidRPr="00000000">
        <w:rPr>
          <w:rFonts w:ascii="Times New Roman" w:cs="Times New Roman" w:eastAsia="Times New Roman" w:hAnsi="Times New Roman"/>
          <w:sz w:val="24"/>
          <w:szCs w:val="24"/>
          <w:rtl w:val="0"/>
        </w:rPr>
        <w:t xml:space="preserve">the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yes, what changes or support will be required?  If no, why not?</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not finding any difficulty in  providing training we are well equipped for training. If SISLEP offers bangalore division, bangalore DIET is ready for all the trainings.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ageBreakBefore w:val="0"/>
        <w:ind w:firstLine="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0F8">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0FC">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14:paraId="00000100">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103">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We’ve done restructuring and we’ve submitted our plans also. </w:t>
      </w:r>
    </w:p>
    <w:p w:rsidR="00000000" w:rsidDel="00000000" w:rsidP="00000000" w:rsidRDefault="00000000" w:rsidRPr="00000000" w14:paraId="0000010A">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the key non government organisations with whom you have interacted and collaborated in the last 3 years for TE, and what has been the nature of the collaboration?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your institution been given any key responsibility by the state?  What?</w:t>
      </w:r>
    </w:p>
    <w:p w:rsidR="00000000" w:rsidDel="00000000" w:rsidP="00000000" w:rsidRDefault="00000000" w:rsidRPr="00000000" w14:paraId="00000110">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 you monitor the work of your faculty and staff?</w:t>
      </w:r>
    </w:p>
    <w:p w:rsidR="00000000" w:rsidDel="00000000" w:rsidP="00000000" w:rsidRDefault="00000000" w:rsidRPr="00000000" w14:paraId="00000114">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state monitor the work of your institution?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14:paraId="0000011F">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14:paraId="00000122">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pageBreakBefore w:val="0"/>
        <w:jc w:val="both"/>
        <w:rPr>
          <w:rFonts w:ascii="Times New Roman" w:cs="Times New Roman" w:eastAsia="Times New Roman" w:hAnsi="Times New Roman"/>
        </w:rPr>
      </w:pPr>
      <w:r w:rsidDel="00000000" w:rsidR="00000000" w:rsidRPr="00000000">
        <w:rPr>
          <w:rtl w:val="0"/>
        </w:rPr>
      </w:r>
    </w:p>
    <w:sectPr>
      <w:headerReference r:id="rId6"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4:  Institution  Fact sheet/CTE/DIET/BITE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