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3F571" w14:textId="0EFBED09" w:rsidR="0031402B" w:rsidRDefault="0031402B" w:rsidP="0031402B">
      <w:pPr>
        <w:spacing w:after="0"/>
        <w:rPr>
          <w:b/>
          <w:bCs/>
        </w:rPr>
      </w:pPr>
      <w:bookmarkStart w:id="0" w:name="_GoBack"/>
      <w:bookmarkEnd w:id="0"/>
      <w:r w:rsidRPr="00CE0BD0">
        <w:rPr>
          <w:rFonts w:asciiTheme="majorHAnsi" w:hAnsiTheme="majorHAnsi"/>
          <w:noProof/>
        </w:rPr>
        <w:drawing>
          <wp:inline distT="0" distB="0" distL="0" distR="0" wp14:anchorId="71C124D8" wp14:editId="19AF639D">
            <wp:extent cx="8953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3A340E" w14:textId="4BED57F3" w:rsidR="00363FBA" w:rsidRPr="00363FBA" w:rsidRDefault="00363FBA" w:rsidP="00363FBA">
      <w:pPr>
        <w:spacing w:after="0"/>
        <w:jc w:val="center"/>
        <w:rPr>
          <w:b/>
          <w:bCs/>
        </w:rPr>
      </w:pPr>
      <w:r w:rsidRPr="00363FBA">
        <w:rPr>
          <w:b/>
          <w:bCs/>
        </w:rPr>
        <w:t>Centre for Education Innovation and Action Research</w:t>
      </w:r>
    </w:p>
    <w:p w14:paraId="747F6394" w14:textId="01F4D6BA" w:rsidR="00365F21" w:rsidRPr="00363FBA" w:rsidRDefault="00363FBA" w:rsidP="00363FBA">
      <w:pPr>
        <w:spacing w:after="0"/>
        <w:jc w:val="center"/>
        <w:rPr>
          <w:b/>
          <w:bCs/>
        </w:rPr>
      </w:pPr>
      <w:r w:rsidRPr="00363FBA">
        <w:rPr>
          <w:b/>
          <w:bCs/>
        </w:rPr>
        <w:t>Tata Institute of Social Sciences, Deonar, Mumbai 400088</w:t>
      </w:r>
    </w:p>
    <w:p w14:paraId="28DE61AF" w14:textId="76562E52" w:rsidR="00363FBA" w:rsidRDefault="00363FBA" w:rsidP="00363FBA">
      <w:pPr>
        <w:spacing w:after="0"/>
      </w:pPr>
    </w:p>
    <w:p w14:paraId="633BF606" w14:textId="22737A44" w:rsidR="00363FBA" w:rsidRPr="00363FBA" w:rsidRDefault="00363FBA" w:rsidP="00363FBA">
      <w:pPr>
        <w:spacing w:after="0"/>
        <w:jc w:val="center"/>
        <w:rPr>
          <w:u w:val="single"/>
        </w:rPr>
      </w:pPr>
      <w:r w:rsidRPr="00363FBA">
        <w:rPr>
          <w:u w:val="single"/>
        </w:rPr>
        <w:t>Teaching Case Study on India Education Outcomes Fund and the Development Impact Bond</w:t>
      </w:r>
    </w:p>
    <w:p w14:paraId="432643AB" w14:textId="2DFEBD1B" w:rsidR="00363FBA" w:rsidRDefault="00363FBA" w:rsidP="00363FBA">
      <w:pPr>
        <w:spacing w:after="0"/>
      </w:pPr>
    </w:p>
    <w:p w14:paraId="20A98150" w14:textId="04A56A0C" w:rsidR="00363FBA" w:rsidRPr="00363FBA" w:rsidRDefault="00363FBA" w:rsidP="00363FBA">
      <w:pPr>
        <w:spacing w:after="0"/>
        <w:jc w:val="center"/>
        <w:rPr>
          <w:b/>
          <w:bCs/>
        </w:rPr>
      </w:pPr>
      <w:r w:rsidRPr="00363FBA">
        <w:rPr>
          <w:b/>
          <w:bCs/>
        </w:rPr>
        <w:t>Informed Consent Form</w:t>
      </w:r>
    </w:p>
    <w:p w14:paraId="6338BCFE" w14:textId="3B087D8A" w:rsidR="00044515" w:rsidRDefault="00A31CA1" w:rsidP="00A31CA1">
      <w:pPr>
        <w:spacing w:before="100" w:beforeAutospacing="1" w:after="100" w:afterAutospacing="1" w:line="23" w:lineRule="atLeast"/>
      </w:pPr>
      <w:r w:rsidRPr="002B43BE">
        <w:rPr>
          <w:lang w:val="en-GB"/>
        </w:rPr>
        <w:t>T</w:t>
      </w:r>
      <w:r w:rsidR="00044515">
        <w:rPr>
          <w:lang w:val="en-GB"/>
        </w:rPr>
        <w:t>ata Institute of Social Sciences (T</w:t>
      </w:r>
      <w:r w:rsidRPr="002B43BE">
        <w:rPr>
          <w:lang w:val="en-GB"/>
        </w:rPr>
        <w:t>ISS</w:t>
      </w:r>
      <w:r w:rsidR="00044515">
        <w:rPr>
          <w:lang w:val="en-GB"/>
        </w:rPr>
        <w:t>)</w:t>
      </w:r>
      <w:r w:rsidRPr="002B43BE">
        <w:rPr>
          <w:lang w:val="en-GB"/>
        </w:rPr>
        <w:t xml:space="preserve"> is developing </w:t>
      </w:r>
      <w:r w:rsidR="00092638">
        <w:rPr>
          <w:lang w:val="en-GB"/>
        </w:rPr>
        <w:t>a</w:t>
      </w:r>
      <w:r>
        <w:rPr>
          <w:lang w:val="en-GB"/>
        </w:rPr>
        <w:t xml:space="preserve"> Teaching Case Study</w:t>
      </w:r>
      <w:r w:rsidRPr="002B43BE">
        <w:rPr>
          <w:lang w:val="en-GB"/>
        </w:rPr>
        <w:t xml:space="preserve"> documenting the </w:t>
      </w:r>
      <w:r>
        <w:rPr>
          <w:lang w:val="en-GB"/>
        </w:rPr>
        <w:t>India Education Outcomes Fund (IEOF</w:t>
      </w:r>
      <w:r w:rsidR="006555E8">
        <w:rPr>
          <w:lang w:val="en-GB"/>
        </w:rPr>
        <w:t>)</w:t>
      </w:r>
      <w:r>
        <w:rPr>
          <w:lang w:val="en-GB"/>
        </w:rPr>
        <w:t xml:space="preserve"> and the Development Impact Bond (DIB) </w:t>
      </w:r>
      <w:r w:rsidRPr="002B43BE">
        <w:rPr>
          <w:lang w:val="en-GB"/>
        </w:rPr>
        <w:t>which applies innovative financing mechanisms</w:t>
      </w:r>
      <w:r>
        <w:rPr>
          <w:lang w:val="en-GB"/>
        </w:rPr>
        <w:t xml:space="preserve"> to education and development</w:t>
      </w:r>
      <w:r w:rsidRPr="002B43BE">
        <w:rPr>
          <w:lang w:val="en-GB"/>
        </w:rPr>
        <w:t xml:space="preserve">. </w:t>
      </w:r>
      <w:r w:rsidR="00A02F7F" w:rsidRPr="002B43BE">
        <w:rPr>
          <w:lang w:val="en-GB"/>
        </w:rPr>
        <w:t xml:space="preserve">The development of </w:t>
      </w:r>
      <w:r w:rsidR="00A02F7F">
        <w:rPr>
          <w:lang w:val="en-GB"/>
        </w:rPr>
        <w:t xml:space="preserve">this </w:t>
      </w:r>
      <w:r w:rsidR="00A02F7F" w:rsidRPr="002B43BE">
        <w:rPr>
          <w:lang w:val="en-GB"/>
        </w:rPr>
        <w:t>teaching case stud</w:t>
      </w:r>
      <w:r w:rsidR="00A02F7F">
        <w:rPr>
          <w:lang w:val="en-GB"/>
        </w:rPr>
        <w:t>y</w:t>
      </w:r>
      <w:r w:rsidR="00A02F7F" w:rsidRPr="002B43BE">
        <w:rPr>
          <w:lang w:val="en-GB"/>
        </w:rPr>
        <w:t xml:space="preserve"> is carried out </w:t>
      </w:r>
      <w:r w:rsidR="00A02F7F">
        <w:rPr>
          <w:lang w:val="en-GB"/>
        </w:rPr>
        <w:t>by TISS under an inter-university collaboration as part of</w:t>
      </w:r>
      <w:r w:rsidR="00A02F7F" w:rsidRPr="002B43BE">
        <w:rPr>
          <w:lang w:val="en-GB"/>
        </w:rPr>
        <w:t xml:space="preserve"> Consortium of Education and Research (COFER) which is funded by the “</w:t>
      </w:r>
      <w:proofErr w:type="spellStart"/>
      <w:r w:rsidR="00A02F7F" w:rsidRPr="002B43BE">
        <w:rPr>
          <w:lang w:val="en-GB"/>
        </w:rPr>
        <w:t>Swissuniversities</w:t>
      </w:r>
      <w:proofErr w:type="spellEnd"/>
      <w:r w:rsidR="00A02F7F" w:rsidRPr="002B43BE">
        <w:rPr>
          <w:lang w:val="en-GB"/>
        </w:rPr>
        <w:t xml:space="preserve"> Development and Cooperation Network” (SUDAC) in Switzerland</w:t>
      </w:r>
      <w:r w:rsidR="00092638">
        <w:rPr>
          <w:lang w:val="en-GB"/>
        </w:rPr>
        <w:t xml:space="preserve"> and anchored by NORRAG</w:t>
      </w:r>
      <w:r w:rsidR="00FB2F7A">
        <w:rPr>
          <w:lang w:val="en-GB"/>
        </w:rPr>
        <w:t>,</w:t>
      </w:r>
      <w:r w:rsidR="00092638">
        <w:rPr>
          <w:lang w:val="en-GB"/>
        </w:rPr>
        <w:t xml:space="preserve"> Graduate Institute of International and Development Studies, Switzerland</w:t>
      </w:r>
      <w:r w:rsidR="00A02F7F">
        <w:rPr>
          <w:lang w:val="en-GB"/>
        </w:rPr>
        <w:t xml:space="preserve">. </w:t>
      </w:r>
      <w:r w:rsidR="00A02F7F" w:rsidRPr="002B43BE">
        <w:t xml:space="preserve">The </w:t>
      </w:r>
      <w:r w:rsidR="00A02F7F">
        <w:t xml:space="preserve">teaching case </w:t>
      </w:r>
      <w:r w:rsidR="00A02F7F" w:rsidRPr="002B43BE">
        <w:t>study aims to understand</w:t>
      </w:r>
      <w:r w:rsidR="00A02F7F">
        <w:t xml:space="preserve"> and present</w:t>
      </w:r>
      <w:r w:rsidR="00A02F7F" w:rsidRPr="002B43BE">
        <w:t xml:space="preserve"> the new marketplace platform of the IEOF and the first DIB </w:t>
      </w:r>
      <w:r w:rsidR="00A02F7F">
        <w:t xml:space="preserve">to be </w:t>
      </w:r>
      <w:r w:rsidR="00A02F7F" w:rsidRPr="002B43BE">
        <w:t>launched through it.</w:t>
      </w:r>
      <w:r w:rsidR="0028471F">
        <w:t xml:space="preserve"> </w:t>
      </w:r>
    </w:p>
    <w:p w14:paraId="7F585B80" w14:textId="73FC3AEC" w:rsidR="00A02F7F" w:rsidRDefault="0028471F" w:rsidP="00A31CA1">
      <w:pPr>
        <w:spacing w:before="100" w:beforeAutospacing="1" w:after="100" w:afterAutospacing="1" w:line="23" w:lineRule="atLeast"/>
      </w:pPr>
      <w:r>
        <w:t>The teaching case study will be used solely for educational purposes</w:t>
      </w:r>
      <w:r w:rsidR="00F93249">
        <w:t xml:space="preserve"> and will be made available in various forms like TISS and NORRAG websites and other online course websites</w:t>
      </w:r>
      <w:r>
        <w:t xml:space="preserve">. It will be </w:t>
      </w:r>
      <w:r w:rsidRPr="002B43BE">
        <w:rPr>
          <w:lang w:val="en-GB"/>
        </w:rPr>
        <w:t>published under the terms and conditions of the Creative Commons licence: Attribution-Non Commercial 4.0 International (</w:t>
      </w:r>
      <w:hyperlink r:id="rId6" w:history="1">
        <w:r w:rsidRPr="002B43BE">
          <w:rPr>
            <w:rStyle w:val="Hyperlink"/>
            <w:rFonts w:eastAsia="Roboto"/>
            <w:lang w:val="en-GB"/>
          </w:rPr>
          <w:t>CC BY-NC 4.0</w:t>
        </w:r>
      </w:hyperlink>
      <w:r w:rsidRPr="002B43BE">
        <w:rPr>
          <w:lang w:val="en-GB"/>
        </w:rPr>
        <w:t xml:space="preserve">). </w:t>
      </w:r>
      <w:r>
        <w:rPr>
          <w:rFonts w:eastAsia="Roboto"/>
          <w:lang w:val="en-GB"/>
        </w:rPr>
        <w:t>T</w:t>
      </w:r>
      <w:r w:rsidRPr="002B43BE">
        <w:rPr>
          <w:rFonts w:eastAsia="Roboto"/>
          <w:lang w:val="en-GB"/>
        </w:rPr>
        <w:t>he final product of this case study will be used for educational purposes for a MOOC and</w:t>
      </w:r>
      <w:r>
        <w:rPr>
          <w:rFonts w:eastAsia="Roboto"/>
          <w:lang w:val="en-GB"/>
        </w:rPr>
        <w:t>/or</w:t>
      </w:r>
      <w:r w:rsidRPr="002B43BE">
        <w:rPr>
          <w:rFonts w:eastAsia="Roboto"/>
          <w:lang w:val="en-GB"/>
        </w:rPr>
        <w:t xml:space="preserve"> other capacity building courses on the use of Innovative Finance for education</w:t>
      </w:r>
      <w:r>
        <w:rPr>
          <w:rFonts w:eastAsia="Roboto"/>
          <w:lang w:val="en-GB"/>
        </w:rPr>
        <w:t>.</w:t>
      </w:r>
    </w:p>
    <w:p w14:paraId="6DE932C4" w14:textId="7E17D98E" w:rsidR="0028471F" w:rsidRDefault="00600F15" w:rsidP="00A31CA1">
      <w:pPr>
        <w:spacing w:before="100" w:beforeAutospacing="1" w:after="100" w:afterAutospacing="1" w:line="23" w:lineRule="atLeast"/>
      </w:pPr>
      <w:r>
        <w:t>I have read the information abou</w:t>
      </w:r>
      <w:r w:rsidR="0028471F">
        <w:t xml:space="preserve">t </w:t>
      </w:r>
      <w:r w:rsidR="003F0D2A">
        <w:t xml:space="preserve">the </w:t>
      </w:r>
      <w:r w:rsidR="0028471F">
        <w:t>Teaching Case Study provided to me.</w:t>
      </w:r>
      <w:r w:rsidR="00C24F99">
        <w:t xml:space="preserve"> I have had the opportunity to ask queries, which have been clarified to my satisfaction. I understand that my participation is voluntary and that I have the right to withdraw at any time without giving any reasons. </w:t>
      </w:r>
    </w:p>
    <w:p w14:paraId="4D5183FF" w14:textId="6CD57E82" w:rsidR="00C24F99" w:rsidRDefault="00C24F99" w:rsidP="00A31CA1">
      <w:pPr>
        <w:spacing w:before="100" w:beforeAutospacing="1" w:after="100" w:afterAutospacing="1" w:line="23" w:lineRule="atLeast"/>
      </w:pPr>
      <w:r>
        <w:t>I hereby give my consent willingly to participate in this study and have been given a copy of this form.</w:t>
      </w:r>
    </w:p>
    <w:p w14:paraId="5563285E" w14:textId="142E9111" w:rsidR="00C24F99" w:rsidRDefault="00C24F99" w:rsidP="00A31CA1">
      <w:pPr>
        <w:spacing w:before="100" w:beforeAutospacing="1" w:after="100" w:afterAutospacing="1" w:line="23" w:lineRule="atLeast"/>
      </w:pPr>
    </w:p>
    <w:p w14:paraId="597FE263" w14:textId="6CDDB6C9" w:rsidR="006A4E6D" w:rsidRDefault="006A4E6D" w:rsidP="00A31CA1">
      <w:pPr>
        <w:spacing w:before="100" w:beforeAutospacing="1" w:after="100" w:afterAutospacing="1" w:line="23" w:lineRule="atLeast"/>
      </w:pPr>
      <w:r>
        <w:t>Signature:</w:t>
      </w:r>
    </w:p>
    <w:p w14:paraId="5E80650F" w14:textId="77777777" w:rsidR="002D1356" w:rsidRDefault="006A4E6D" w:rsidP="00A31CA1">
      <w:pPr>
        <w:spacing w:before="100" w:beforeAutospacing="1" w:after="100" w:afterAutospacing="1" w:line="23" w:lineRule="atLeast"/>
      </w:pPr>
      <w:r>
        <w:t>Name</w:t>
      </w:r>
      <w:r w:rsidR="002D1356">
        <w:t>:</w:t>
      </w:r>
    </w:p>
    <w:p w14:paraId="78178B8E" w14:textId="77777777" w:rsidR="002D1356" w:rsidRDefault="006A4E6D" w:rsidP="00A31CA1">
      <w:pPr>
        <w:spacing w:before="100" w:beforeAutospacing="1" w:after="100" w:afterAutospacing="1" w:line="23" w:lineRule="atLeast"/>
      </w:pPr>
      <w:r>
        <w:t>Designation</w:t>
      </w:r>
      <w:r w:rsidR="002D1356">
        <w:t>:</w:t>
      </w:r>
    </w:p>
    <w:p w14:paraId="30EE1BAB" w14:textId="3A51AC0A" w:rsidR="0028471F" w:rsidRDefault="006A4E6D" w:rsidP="00A31CA1">
      <w:pPr>
        <w:spacing w:before="100" w:beforeAutospacing="1" w:after="100" w:afterAutospacing="1" w:line="23" w:lineRule="atLeast"/>
      </w:pPr>
      <w:r>
        <w:t>Address:</w:t>
      </w:r>
    </w:p>
    <w:p w14:paraId="671E5AFA" w14:textId="77777777" w:rsidR="006A4E6D" w:rsidRDefault="006A4E6D" w:rsidP="00A31CA1">
      <w:pPr>
        <w:spacing w:before="100" w:beforeAutospacing="1" w:after="100" w:afterAutospacing="1" w:line="23" w:lineRule="atLeast"/>
      </w:pPr>
    </w:p>
    <w:p w14:paraId="7CD5798F" w14:textId="77777777" w:rsidR="006A4E6D" w:rsidRDefault="006A4E6D" w:rsidP="00A31CA1">
      <w:pPr>
        <w:spacing w:before="100" w:beforeAutospacing="1" w:after="100" w:afterAutospacing="1" w:line="23" w:lineRule="atLeast"/>
      </w:pPr>
    </w:p>
    <w:p w14:paraId="33F3346A" w14:textId="722FA33D" w:rsidR="006A4E6D" w:rsidRPr="0028471F" w:rsidRDefault="006A4E6D" w:rsidP="00A31CA1">
      <w:pPr>
        <w:spacing w:before="100" w:beforeAutospacing="1" w:after="100" w:afterAutospacing="1" w:line="23" w:lineRule="atLeast"/>
      </w:pPr>
      <w:r>
        <w:t>Date</w:t>
      </w:r>
      <w:r w:rsidR="009A239E">
        <w:t>:</w:t>
      </w:r>
    </w:p>
    <w:sectPr w:rsidR="006A4E6D" w:rsidRPr="00284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B2674"/>
    <w:multiLevelType w:val="hybridMultilevel"/>
    <w:tmpl w:val="AE544DB4"/>
    <w:lvl w:ilvl="0" w:tplc="8B4A16BC">
      <w:start w:val="1"/>
      <w:numFmt w:val="bullet"/>
      <w:pStyle w:val="Bullet-simpl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E4DAF"/>
    <w:multiLevelType w:val="multilevel"/>
    <w:tmpl w:val="B260843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CE80488"/>
    <w:multiLevelType w:val="hybridMultilevel"/>
    <w:tmpl w:val="279E6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53EDD"/>
    <w:multiLevelType w:val="multilevel"/>
    <w:tmpl w:val="4484FA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83"/>
    <w:rsid w:val="00044515"/>
    <w:rsid w:val="00092638"/>
    <w:rsid w:val="001A272C"/>
    <w:rsid w:val="001B1083"/>
    <w:rsid w:val="001D1B48"/>
    <w:rsid w:val="0028471F"/>
    <w:rsid w:val="002D1356"/>
    <w:rsid w:val="00304B38"/>
    <w:rsid w:val="0031402B"/>
    <w:rsid w:val="00363FBA"/>
    <w:rsid w:val="00365F21"/>
    <w:rsid w:val="003F0D2A"/>
    <w:rsid w:val="00600F15"/>
    <w:rsid w:val="006555E8"/>
    <w:rsid w:val="006A4E6D"/>
    <w:rsid w:val="0095231D"/>
    <w:rsid w:val="009A239E"/>
    <w:rsid w:val="00A02F7F"/>
    <w:rsid w:val="00A24396"/>
    <w:rsid w:val="00A31CA1"/>
    <w:rsid w:val="00C24F99"/>
    <w:rsid w:val="00E24359"/>
    <w:rsid w:val="00F93249"/>
    <w:rsid w:val="00FB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81341"/>
  <w15:chartTrackingRefBased/>
  <w15:docId w15:val="{B8071E2E-DC59-4029-979E-7A6A5FBE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CA1"/>
    <w:pPr>
      <w:keepNext/>
      <w:keepLines/>
      <w:numPr>
        <w:numId w:val="1"/>
      </w:numPr>
      <w:spacing w:after="200" w:line="240" w:lineRule="auto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CA1"/>
    <w:pPr>
      <w:keepNext/>
      <w:keepLines/>
      <w:numPr>
        <w:ilvl w:val="1"/>
        <w:numId w:val="1"/>
      </w:numPr>
      <w:spacing w:after="200" w:line="240" w:lineRule="auto"/>
      <w:outlineLvl w:val="1"/>
    </w:pPr>
    <w:rPr>
      <w:rFonts w:ascii="Arial" w:eastAsiaTheme="majorEastAsia" w:hAnsi="Arial" w:cs="Arial"/>
      <w:b/>
      <w:bCs/>
      <w:color w:val="ED7D31" w:themeColor="accent2"/>
      <w:sz w:val="26"/>
      <w:szCs w:val="26"/>
      <w:lang w:eastAsia="fr-C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CA1"/>
    <w:pPr>
      <w:keepNext/>
      <w:keepLines/>
      <w:numPr>
        <w:ilvl w:val="2"/>
        <w:numId w:val="1"/>
      </w:numPr>
      <w:spacing w:before="200" w:after="100" w:line="240" w:lineRule="auto"/>
      <w:outlineLvl w:val="2"/>
    </w:pPr>
    <w:rPr>
      <w:rFonts w:ascii="Arial" w:eastAsiaTheme="majorEastAsia" w:hAnsi="Arial" w:cs="Arial"/>
      <w:b/>
      <w:bCs/>
      <w:color w:val="44546A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1CA1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1CA1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CA1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CA1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CA1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CA1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CA1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1CA1"/>
    <w:rPr>
      <w:rFonts w:ascii="Arial" w:eastAsiaTheme="majorEastAsia" w:hAnsi="Arial" w:cs="Arial"/>
      <w:b/>
      <w:bCs/>
      <w:color w:val="ED7D31" w:themeColor="accent2"/>
      <w:sz w:val="26"/>
      <w:szCs w:val="26"/>
      <w:lang w:eastAsia="fr-CH"/>
    </w:rPr>
  </w:style>
  <w:style w:type="character" w:customStyle="1" w:styleId="Heading3Char">
    <w:name w:val="Heading 3 Char"/>
    <w:basedOn w:val="DefaultParagraphFont"/>
    <w:link w:val="Heading3"/>
    <w:uiPriority w:val="9"/>
    <w:rsid w:val="00A31CA1"/>
    <w:rPr>
      <w:rFonts w:ascii="Arial" w:eastAsiaTheme="majorEastAsia" w:hAnsi="Arial" w:cs="Arial"/>
      <w:b/>
      <w:bCs/>
      <w:color w:val="44546A" w:themeColor="text2"/>
    </w:rPr>
  </w:style>
  <w:style w:type="character" w:customStyle="1" w:styleId="Heading4Char">
    <w:name w:val="Heading 4 Char"/>
    <w:basedOn w:val="DefaultParagraphFont"/>
    <w:link w:val="Heading4"/>
    <w:uiPriority w:val="9"/>
    <w:rsid w:val="00A31CA1"/>
    <w:rPr>
      <w:rFonts w:asciiTheme="majorHAnsi" w:eastAsiaTheme="majorEastAsia" w:hAnsiTheme="majorHAnsi" w:cstheme="majorBidi"/>
      <w:b/>
      <w:bCs/>
      <w:i/>
      <w:iCs/>
      <w:color w:val="4472C4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31CA1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CA1"/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CA1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C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C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31CA1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styleId="Hyperlink">
    <w:name w:val="Hyperlink"/>
    <w:basedOn w:val="DefaultParagraphFont"/>
    <w:uiPriority w:val="99"/>
    <w:unhideWhenUsed/>
    <w:rsid w:val="00A31CA1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31CA1"/>
    <w:rPr>
      <w:rFonts w:asciiTheme="minorHAnsi" w:eastAsiaTheme="minorEastAsia" w:hAnsiTheme="minorHAnsi" w:cstheme="minorBidi"/>
      <w:szCs w:val="24"/>
    </w:rPr>
  </w:style>
  <w:style w:type="paragraph" w:customStyle="1" w:styleId="Bullet-simple">
    <w:name w:val="Bullet-simple"/>
    <w:basedOn w:val="ListParagraph"/>
    <w:link w:val="Bullet-simpleChar"/>
    <w:qFormat/>
    <w:rsid w:val="00A31CA1"/>
    <w:pPr>
      <w:numPr>
        <w:numId w:val="2"/>
      </w:numPr>
      <w:spacing w:before="120" w:after="120" w:line="276" w:lineRule="auto"/>
      <w:contextualSpacing w:val="0"/>
    </w:pPr>
    <w:rPr>
      <w:rFonts w:ascii="Arial" w:hAnsi="Arial" w:cs="Arial"/>
    </w:rPr>
  </w:style>
  <w:style w:type="character" w:customStyle="1" w:styleId="Bullet-simpleChar">
    <w:name w:val="Bullet-simple Char"/>
    <w:basedOn w:val="ListParagraphChar"/>
    <w:link w:val="Bullet-simple"/>
    <w:rsid w:val="00A31CA1"/>
    <w:rPr>
      <w:rFonts w:ascii="Arial" w:eastAsiaTheme="minorEastAsia" w:hAnsi="Arial" w:cs="Arial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CA1"/>
    <w:pPr>
      <w:spacing w:after="0" w:line="240" w:lineRule="auto"/>
    </w:pPr>
    <w:rPr>
      <w:rFonts w:ascii="Arial" w:eastAsiaTheme="minorEastAsia" w:hAnsi="Arial" w:cs="Arial"/>
      <w:b/>
      <w:color w:val="808080" w:themeColor="background1" w:themeShade="80"/>
      <w:sz w:val="60"/>
      <w:szCs w:val="60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A31CA1"/>
    <w:rPr>
      <w:rFonts w:ascii="Arial" w:eastAsiaTheme="minorEastAsia" w:hAnsi="Arial" w:cs="Arial"/>
      <w:b/>
      <w:color w:val="808080" w:themeColor="background1" w:themeShade="80"/>
      <w:sz w:val="60"/>
      <w:szCs w:val="6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1CA1"/>
    <w:pPr>
      <w:spacing w:after="120" w:line="276" w:lineRule="auto"/>
    </w:pPr>
    <w:rPr>
      <w:rFonts w:asciiTheme="minorHAnsi" w:eastAsiaTheme="minorEastAsia" w:hAnsiTheme="minorHAnsi" w:cstheme="minorBidi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1CA1"/>
    <w:rPr>
      <w:rFonts w:asciiTheme="minorHAnsi" w:eastAsiaTheme="minorEastAsia" w:hAnsiTheme="minorHAnsi" w:cstheme="minorBidi"/>
      <w:lang w:val="en-GB"/>
    </w:rPr>
  </w:style>
  <w:style w:type="character" w:styleId="IntenseReference">
    <w:name w:val="Intense Reference"/>
    <w:basedOn w:val="DefaultParagraphFont"/>
    <w:uiPriority w:val="32"/>
    <w:qFormat/>
    <w:rsid w:val="00A31CA1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-nc/4.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Mehendale</dc:creator>
  <cp:keywords/>
  <dc:description/>
  <cp:lastModifiedBy>Archana Mehendale</cp:lastModifiedBy>
  <cp:revision>2</cp:revision>
  <dcterms:created xsi:type="dcterms:W3CDTF">2019-11-18T17:17:00Z</dcterms:created>
  <dcterms:modified xsi:type="dcterms:W3CDTF">2019-11-18T17:17:00Z</dcterms:modified>
</cp:coreProperties>
</file>