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A0683" w14:textId="711FF7D9" w:rsidR="00157FAE" w:rsidRDefault="00157FAE" w:rsidP="00157FAE">
      <w:pPr>
        <w:widowContro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Tool </w:t>
      </w:r>
      <w:r>
        <w:rPr>
          <w:rFonts w:ascii="Times New Roman" w:hAnsi="Times New Roman" w:cs="Times New Roman"/>
          <w:b/>
          <w:bCs/>
          <w:color w:val="000000"/>
          <w:sz w:val="24"/>
          <w:szCs w:val="24"/>
        </w:rPr>
        <w:t>4</w:t>
      </w:r>
      <w:r>
        <w:rPr>
          <w:rFonts w:ascii="Times New Roman" w:hAnsi="Times New Roman" w:cs="Times New Roman"/>
          <w:b/>
          <w:bCs/>
          <w:color w:val="000000"/>
          <w:sz w:val="24"/>
          <w:szCs w:val="24"/>
        </w:rPr>
        <w:t xml:space="preserve">: Interview Schedule for </w:t>
      </w:r>
      <w:r>
        <w:rPr>
          <w:rFonts w:ascii="Times New Roman" w:hAnsi="Times New Roman" w:cs="Times New Roman"/>
          <w:b/>
          <w:bCs/>
          <w:color w:val="000000"/>
          <w:sz w:val="24"/>
          <w:szCs w:val="24"/>
        </w:rPr>
        <w:t>Head</w:t>
      </w:r>
      <w:r>
        <w:rPr>
          <w:rFonts w:ascii="Times New Roman" w:hAnsi="Times New Roman" w:cs="Times New Roman"/>
          <w:b/>
          <w:bCs/>
          <w:color w:val="000000"/>
          <w:sz w:val="24"/>
          <w:szCs w:val="24"/>
        </w:rPr>
        <w:t xml:space="preserve"> of </w:t>
      </w:r>
      <w:r>
        <w:rPr>
          <w:rFonts w:ascii="Times New Roman" w:hAnsi="Times New Roman" w:cs="Times New Roman"/>
          <w:b/>
          <w:bCs/>
          <w:color w:val="000000"/>
          <w:sz w:val="24"/>
          <w:szCs w:val="24"/>
        </w:rPr>
        <w:t>Institution</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Institution Head</w:t>
      </w:r>
    </w:p>
    <w:p w14:paraId="64F6F323" w14:textId="77777777" w:rsidR="007A03D8" w:rsidRDefault="007A03D8">
      <w:pPr>
        <w:widowControl w:val="0"/>
        <w:pBdr>
          <w:top w:val="nil"/>
          <w:left w:val="nil"/>
          <w:bottom w:val="nil"/>
          <w:right w:val="nil"/>
          <w:between w:val="nil"/>
        </w:pBdr>
        <w:rPr>
          <w:color w:val="000000"/>
        </w:rPr>
      </w:pPr>
    </w:p>
    <w:tbl>
      <w:tblPr>
        <w:tblStyle w:val="a"/>
        <w:tblW w:w="1076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521"/>
        <w:gridCol w:w="1509"/>
        <w:gridCol w:w="4504"/>
      </w:tblGrid>
      <w:tr w:rsidR="007A03D8" w14:paraId="5319DB0E" w14:textId="77777777">
        <w:trPr>
          <w:trHeight w:val="420"/>
        </w:trPr>
        <w:tc>
          <w:tcPr>
            <w:tcW w:w="4756" w:type="dxa"/>
            <w:gridSpan w:val="2"/>
          </w:tcPr>
          <w:p w14:paraId="70DA82C4" w14:textId="77777777" w:rsidR="007A03D8" w:rsidRPr="00157FAE" w:rsidRDefault="00000000">
            <w:pPr>
              <w:rPr>
                <w:rFonts w:ascii="Times New Roman" w:eastAsia="Times New Roman" w:hAnsi="Times New Roman" w:cs="Times New Roman"/>
                <w:b/>
                <w:bCs/>
              </w:rPr>
            </w:pPr>
            <w:bookmarkStart w:id="0" w:name="_gjdgxs" w:colFirst="0" w:colLast="0"/>
            <w:bookmarkEnd w:id="0"/>
            <w:r w:rsidRPr="00157FAE">
              <w:rPr>
                <w:rFonts w:ascii="Times New Roman" w:eastAsia="Times New Roman" w:hAnsi="Times New Roman" w:cs="Times New Roman"/>
                <w:b/>
                <w:bCs/>
              </w:rPr>
              <w:t>TISS Evaluation of the CSSTE, August-September 2017</w:t>
            </w:r>
          </w:p>
          <w:p w14:paraId="09D79F7A" w14:textId="77777777" w:rsidR="007A03D8" w:rsidRPr="00157FAE" w:rsidRDefault="007A03D8">
            <w:pPr>
              <w:rPr>
                <w:rFonts w:ascii="Times New Roman" w:eastAsia="Times New Roman" w:hAnsi="Times New Roman" w:cs="Times New Roman"/>
                <w:b/>
                <w:bCs/>
              </w:rPr>
            </w:pPr>
          </w:p>
        </w:tc>
        <w:tc>
          <w:tcPr>
            <w:tcW w:w="1509" w:type="dxa"/>
          </w:tcPr>
          <w:p w14:paraId="300DD1FB" w14:textId="77777777" w:rsidR="007A03D8" w:rsidRPr="00157FAE" w:rsidRDefault="00000000">
            <w:pPr>
              <w:rPr>
                <w:rFonts w:ascii="Times New Roman" w:eastAsia="Times New Roman" w:hAnsi="Times New Roman" w:cs="Times New Roman"/>
                <w:b/>
                <w:bCs/>
              </w:rPr>
            </w:pPr>
            <w:r w:rsidRPr="00157FAE">
              <w:rPr>
                <w:rFonts w:ascii="Times New Roman" w:eastAsia="Times New Roman" w:hAnsi="Times New Roman" w:cs="Times New Roman"/>
                <w:b/>
                <w:bCs/>
              </w:rPr>
              <w:t>Tool 4</w:t>
            </w:r>
          </w:p>
        </w:tc>
        <w:tc>
          <w:tcPr>
            <w:tcW w:w="4504" w:type="dxa"/>
          </w:tcPr>
          <w:p w14:paraId="1D3D48AD" w14:textId="77777777" w:rsidR="007A03D8" w:rsidRPr="00157FAE" w:rsidRDefault="00000000">
            <w:pPr>
              <w:rPr>
                <w:rFonts w:ascii="Times New Roman" w:eastAsia="Times New Roman" w:hAnsi="Times New Roman" w:cs="Times New Roman"/>
                <w:b/>
                <w:bCs/>
              </w:rPr>
            </w:pPr>
            <w:r w:rsidRPr="00157FAE">
              <w:rPr>
                <w:rFonts w:ascii="Times New Roman" w:eastAsia="Times New Roman" w:hAnsi="Times New Roman" w:cs="Times New Roman"/>
                <w:b/>
                <w:bCs/>
              </w:rPr>
              <w:t xml:space="preserve">Institution head interview </w:t>
            </w:r>
            <w:proofErr w:type="gramStart"/>
            <w:r w:rsidRPr="00157FAE">
              <w:rPr>
                <w:rFonts w:ascii="Times New Roman" w:eastAsia="Times New Roman" w:hAnsi="Times New Roman" w:cs="Times New Roman"/>
                <w:b/>
                <w:bCs/>
              </w:rPr>
              <w:t>at  IASE</w:t>
            </w:r>
            <w:proofErr w:type="gramEnd"/>
            <w:r w:rsidRPr="00157FAE">
              <w:rPr>
                <w:rFonts w:ascii="Times New Roman" w:eastAsia="Times New Roman" w:hAnsi="Times New Roman" w:cs="Times New Roman"/>
                <w:b/>
                <w:bCs/>
              </w:rPr>
              <w:t>, CTE, DIET and BITE</w:t>
            </w:r>
          </w:p>
        </w:tc>
      </w:tr>
      <w:tr w:rsidR="007A03D8" w14:paraId="63A885B5" w14:textId="77777777">
        <w:trPr>
          <w:trHeight w:val="200"/>
        </w:trPr>
        <w:tc>
          <w:tcPr>
            <w:tcW w:w="10769" w:type="dxa"/>
            <w:gridSpan w:val="4"/>
          </w:tcPr>
          <w:p w14:paraId="21F5897F" w14:textId="77777777" w:rsidR="007A03D8" w:rsidRDefault="00000000">
            <w:pPr>
              <w:rPr>
                <w:rFonts w:ascii="Times New Roman" w:eastAsia="Times New Roman" w:hAnsi="Times New Roman" w:cs="Times New Roman"/>
              </w:rPr>
            </w:pPr>
            <w:r>
              <w:rPr>
                <w:rFonts w:ascii="Times New Roman" w:eastAsia="Times New Roman" w:hAnsi="Times New Roman" w:cs="Times New Roman"/>
              </w:rPr>
              <w:t xml:space="preserve">Instructions Please ill up the basic information about the institution, with the help of interview of the institution head. General (Data may available with CTE / DIET / BITE – In Annual work plan Document – </w:t>
            </w:r>
            <w:proofErr w:type="gramStart"/>
            <w:r>
              <w:rPr>
                <w:rFonts w:ascii="Times New Roman" w:eastAsia="Times New Roman" w:hAnsi="Times New Roman" w:cs="Times New Roman"/>
              </w:rPr>
              <w:t>5 year</w:t>
            </w:r>
            <w:proofErr w:type="gramEnd"/>
            <w:r>
              <w:rPr>
                <w:rFonts w:ascii="Times New Roman" w:eastAsia="Times New Roman" w:hAnsi="Times New Roman" w:cs="Times New Roman"/>
              </w:rPr>
              <w:t xml:space="preserve"> trend)</w:t>
            </w:r>
          </w:p>
        </w:tc>
      </w:tr>
      <w:tr w:rsidR="007A03D8" w14:paraId="6EDB3214" w14:textId="77777777">
        <w:trPr>
          <w:trHeight w:val="440"/>
        </w:trPr>
        <w:tc>
          <w:tcPr>
            <w:tcW w:w="2235" w:type="dxa"/>
          </w:tcPr>
          <w:p w14:paraId="531E4FE9" w14:textId="77777777" w:rsidR="007A03D8" w:rsidRDefault="00000000">
            <w:pPr>
              <w:rPr>
                <w:rFonts w:ascii="Times New Roman" w:eastAsia="Times New Roman" w:hAnsi="Times New Roman" w:cs="Times New Roman"/>
              </w:rPr>
            </w:pPr>
            <w:r>
              <w:rPr>
                <w:rFonts w:ascii="Times New Roman" w:eastAsia="Times New Roman" w:hAnsi="Times New Roman" w:cs="Times New Roman"/>
              </w:rPr>
              <w:t>State</w:t>
            </w:r>
          </w:p>
        </w:tc>
        <w:tc>
          <w:tcPr>
            <w:tcW w:w="2521" w:type="dxa"/>
          </w:tcPr>
          <w:p w14:paraId="4CEC91B5" w14:textId="77777777" w:rsidR="007A03D8" w:rsidRDefault="007A03D8">
            <w:pPr>
              <w:rPr>
                <w:rFonts w:ascii="Times New Roman" w:eastAsia="Times New Roman" w:hAnsi="Times New Roman" w:cs="Times New Roman"/>
              </w:rPr>
            </w:pPr>
          </w:p>
          <w:p w14:paraId="2A9EB475" w14:textId="77777777" w:rsidR="007A03D8" w:rsidRDefault="007A03D8">
            <w:pPr>
              <w:rPr>
                <w:rFonts w:ascii="Times New Roman" w:eastAsia="Times New Roman" w:hAnsi="Times New Roman" w:cs="Times New Roman"/>
              </w:rPr>
            </w:pPr>
          </w:p>
        </w:tc>
        <w:tc>
          <w:tcPr>
            <w:tcW w:w="1509" w:type="dxa"/>
          </w:tcPr>
          <w:p w14:paraId="257DAEF8" w14:textId="77777777" w:rsidR="007A03D8" w:rsidRDefault="00000000">
            <w:pPr>
              <w:rPr>
                <w:rFonts w:ascii="Times New Roman" w:eastAsia="Times New Roman" w:hAnsi="Times New Roman" w:cs="Times New Roman"/>
              </w:rPr>
            </w:pPr>
            <w:r>
              <w:rPr>
                <w:rFonts w:ascii="Times New Roman" w:eastAsia="Times New Roman" w:hAnsi="Times New Roman" w:cs="Times New Roman"/>
              </w:rPr>
              <w:t>District/Place</w:t>
            </w:r>
          </w:p>
        </w:tc>
        <w:tc>
          <w:tcPr>
            <w:tcW w:w="4504" w:type="dxa"/>
          </w:tcPr>
          <w:p w14:paraId="61AE17FD" w14:textId="77777777" w:rsidR="007A03D8" w:rsidRDefault="007A03D8">
            <w:pPr>
              <w:rPr>
                <w:rFonts w:ascii="Times New Roman" w:eastAsia="Times New Roman" w:hAnsi="Times New Roman" w:cs="Times New Roman"/>
              </w:rPr>
            </w:pPr>
          </w:p>
        </w:tc>
      </w:tr>
      <w:tr w:rsidR="007A03D8" w14:paraId="696B84A0" w14:textId="77777777">
        <w:trPr>
          <w:trHeight w:val="420"/>
        </w:trPr>
        <w:tc>
          <w:tcPr>
            <w:tcW w:w="2235" w:type="dxa"/>
          </w:tcPr>
          <w:p w14:paraId="6A1D1C0E" w14:textId="77777777" w:rsidR="007A03D8" w:rsidRDefault="00000000">
            <w:pPr>
              <w:rPr>
                <w:rFonts w:ascii="Times New Roman" w:eastAsia="Times New Roman" w:hAnsi="Times New Roman" w:cs="Times New Roman"/>
              </w:rPr>
            </w:pPr>
            <w:r>
              <w:rPr>
                <w:rFonts w:ascii="Times New Roman" w:eastAsia="Times New Roman" w:hAnsi="Times New Roman" w:cs="Times New Roman"/>
              </w:rPr>
              <w:t>Name of institution</w:t>
            </w:r>
          </w:p>
          <w:p w14:paraId="79CA2969" w14:textId="77777777" w:rsidR="007A03D8" w:rsidRDefault="007A03D8">
            <w:pPr>
              <w:rPr>
                <w:rFonts w:ascii="Times New Roman" w:eastAsia="Times New Roman" w:hAnsi="Times New Roman" w:cs="Times New Roman"/>
              </w:rPr>
            </w:pPr>
          </w:p>
        </w:tc>
        <w:tc>
          <w:tcPr>
            <w:tcW w:w="2521" w:type="dxa"/>
          </w:tcPr>
          <w:p w14:paraId="5BA3A9AA" w14:textId="77777777" w:rsidR="007A03D8" w:rsidRDefault="007A03D8">
            <w:pPr>
              <w:rPr>
                <w:rFonts w:ascii="Times New Roman" w:eastAsia="Times New Roman" w:hAnsi="Times New Roman" w:cs="Times New Roman"/>
              </w:rPr>
            </w:pPr>
          </w:p>
        </w:tc>
        <w:tc>
          <w:tcPr>
            <w:tcW w:w="1509" w:type="dxa"/>
          </w:tcPr>
          <w:p w14:paraId="30B0B6CD" w14:textId="77777777" w:rsidR="007A03D8" w:rsidRDefault="007A03D8">
            <w:pPr>
              <w:rPr>
                <w:rFonts w:ascii="Times New Roman" w:eastAsia="Times New Roman" w:hAnsi="Times New Roman" w:cs="Times New Roman"/>
              </w:rPr>
            </w:pPr>
          </w:p>
        </w:tc>
        <w:tc>
          <w:tcPr>
            <w:tcW w:w="4504" w:type="dxa"/>
          </w:tcPr>
          <w:p w14:paraId="06619A5D" w14:textId="77777777" w:rsidR="007A03D8" w:rsidRDefault="007A03D8">
            <w:pPr>
              <w:rPr>
                <w:rFonts w:ascii="Times New Roman" w:eastAsia="Times New Roman" w:hAnsi="Times New Roman" w:cs="Times New Roman"/>
              </w:rPr>
            </w:pPr>
          </w:p>
        </w:tc>
      </w:tr>
      <w:tr w:rsidR="007A03D8" w14:paraId="146B6981" w14:textId="77777777">
        <w:trPr>
          <w:trHeight w:val="440"/>
        </w:trPr>
        <w:tc>
          <w:tcPr>
            <w:tcW w:w="2235" w:type="dxa"/>
          </w:tcPr>
          <w:p w14:paraId="5CCBD9B8" w14:textId="77777777" w:rsidR="007A03D8" w:rsidRDefault="00000000">
            <w:pPr>
              <w:rPr>
                <w:rFonts w:ascii="Times New Roman" w:eastAsia="Times New Roman" w:hAnsi="Times New Roman" w:cs="Times New Roman"/>
              </w:rPr>
            </w:pPr>
            <w:r>
              <w:rPr>
                <w:rFonts w:ascii="Times New Roman" w:eastAsia="Times New Roman" w:hAnsi="Times New Roman" w:cs="Times New Roman"/>
              </w:rPr>
              <w:t>Researcher name</w:t>
            </w:r>
          </w:p>
        </w:tc>
        <w:tc>
          <w:tcPr>
            <w:tcW w:w="2521" w:type="dxa"/>
          </w:tcPr>
          <w:p w14:paraId="136C61C1" w14:textId="77777777" w:rsidR="007A03D8" w:rsidRDefault="007A03D8">
            <w:pPr>
              <w:rPr>
                <w:rFonts w:ascii="Times New Roman" w:eastAsia="Times New Roman" w:hAnsi="Times New Roman" w:cs="Times New Roman"/>
              </w:rPr>
            </w:pPr>
          </w:p>
          <w:p w14:paraId="3FEEF0E5" w14:textId="77777777" w:rsidR="007A03D8" w:rsidRDefault="007A03D8">
            <w:pPr>
              <w:rPr>
                <w:rFonts w:ascii="Times New Roman" w:eastAsia="Times New Roman" w:hAnsi="Times New Roman" w:cs="Times New Roman"/>
              </w:rPr>
            </w:pPr>
          </w:p>
        </w:tc>
        <w:tc>
          <w:tcPr>
            <w:tcW w:w="1509" w:type="dxa"/>
          </w:tcPr>
          <w:p w14:paraId="4C9C5B7B" w14:textId="77777777" w:rsidR="007A03D8" w:rsidRDefault="00000000">
            <w:pPr>
              <w:rPr>
                <w:rFonts w:ascii="Times New Roman" w:eastAsia="Times New Roman" w:hAnsi="Times New Roman" w:cs="Times New Roman"/>
              </w:rPr>
            </w:pPr>
            <w:r>
              <w:rPr>
                <w:rFonts w:ascii="Times New Roman" w:eastAsia="Times New Roman" w:hAnsi="Times New Roman" w:cs="Times New Roman"/>
              </w:rPr>
              <w:t>Date of visit</w:t>
            </w:r>
          </w:p>
        </w:tc>
        <w:tc>
          <w:tcPr>
            <w:tcW w:w="4504" w:type="dxa"/>
          </w:tcPr>
          <w:p w14:paraId="256E52CE" w14:textId="77777777" w:rsidR="007A03D8" w:rsidRDefault="007A03D8">
            <w:pPr>
              <w:rPr>
                <w:rFonts w:ascii="Times New Roman" w:eastAsia="Times New Roman" w:hAnsi="Times New Roman" w:cs="Times New Roman"/>
              </w:rPr>
            </w:pPr>
          </w:p>
        </w:tc>
      </w:tr>
      <w:tr w:rsidR="007A03D8" w14:paraId="3C707772" w14:textId="77777777">
        <w:trPr>
          <w:trHeight w:val="440"/>
        </w:trPr>
        <w:tc>
          <w:tcPr>
            <w:tcW w:w="2235" w:type="dxa"/>
          </w:tcPr>
          <w:p w14:paraId="77BB23F8" w14:textId="77777777" w:rsidR="007A03D8" w:rsidRDefault="00000000">
            <w:pPr>
              <w:rPr>
                <w:rFonts w:ascii="Times New Roman" w:eastAsia="Times New Roman" w:hAnsi="Times New Roman" w:cs="Times New Roman"/>
              </w:rPr>
            </w:pPr>
            <w:r>
              <w:rPr>
                <w:rFonts w:ascii="Times New Roman" w:eastAsia="Times New Roman" w:hAnsi="Times New Roman" w:cs="Times New Roman"/>
              </w:rPr>
              <w:t>Respondent name</w:t>
            </w:r>
          </w:p>
        </w:tc>
        <w:tc>
          <w:tcPr>
            <w:tcW w:w="2521" w:type="dxa"/>
          </w:tcPr>
          <w:p w14:paraId="615FE471" w14:textId="77777777" w:rsidR="007A03D8" w:rsidRDefault="007A03D8">
            <w:pPr>
              <w:rPr>
                <w:rFonts w:ascii="Times New Roman" w:eastAsia="Times New Roman" w:hAnsi="Times New Roman" w:cs="Times New Roman"/>
              </w:rPr>
            </w:pPr>
          </w:p>
          <w:p w14:paraId="36CBACED" w14:textId="77777777" w:rsidR="007A03D8" w:rsidRDefault="007A03D8">
            <w:pPr>
              <w:rPr>
                <w:rFonts w:ascii="Times New Roman" w:eastAsia="Times New Roman" w:hAnsi="Times New Roman" w:cs="Times New Roman"/>
              </w:rPr>
            </w:pPr>
          </w:p>
        </w:tc>
        <w:tc>
          <w:tcPr>
            <w:tcW w:w="1509" w:type="dxa"/>
          </w:tcPr>
          <w:p w14:paraId="3EB5CCD3" w14:textId="77777777" w:rsidR="007A03D8" w:rsidRDefault="00000000">
            <w:pPr>
              <w:rPr>
                <w:rFonts w:ascii="Times New Roman" w:eastAsia="Times New Roman" w:hAnsi="Times New Roman" w:cs="Times New Roman"/>
              </w:rPr>
            </w:pPr>
            <w:r>
              <w:rPr>
                <w:rFonts w:ascii="Times New Roman" w:eastAsia="Times New Roman" w:hAnsi="Times New Roman" w:cs="Times New Roman"/>
              </w:rPr>
              <w:t>Designation</w:t>
            </w:r>
          </w:p>
        </w:tc>
        <w:tc>
          <w:tcPr>
            <w:tcW w:w="4504" w:type="dxa"/>
          </w:tcPr>
          <w:p w14:paraId="5F7F947D" w14:textId="77777777" w:rsidR="007A03D8" w:rsidRDefault="007A03D8">
            <w:pPr>
              <w:rPr>
                <w:rFonts w:ascii="Times New Roman" w:eastAsia="Times New Roman" w:hAnsi="Times New Roman" w:cs="Times New Roman"/>
              </w:rPr>
            </w:pPr>
          </w:p>
        </w:tc>
      </w:tr>
    </w:tbl>
    <w:p w14:paraId="41A329CE" w14:textId="77777777" w:rsidR="007A03D8" w:rsidRDefault="007A03D8">
      <w:pPr>
        <w:rPr>
          <w:rFonts w:ascii="Times New Roman" w:eastAsia="Times New Roman" w:hAnsi="Times New Roman" w:cs="Times New Roman"/>
        </w:rPr>
      </w:pPr>
    </w:p>
    <w:p w14:paraId="2B879210" w14:textId="77777777" w:rsidR="007A03D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proofErr w:type="gramStart"/>
      <w:r>
        <w:rPr>
          <w:rFonts w:ascii="Times New Roman" w:eastAsia="Times New Roman" w:hAnsi="Times New Roman" w:cs="Times New Roman"/>
          <w:b/>
          <w:sz w:val="24"/>
          <w:szCs w:val="24"/>
        </w:rPr>
        <w:t>Overall</w:t>
      </w:r>
      <w:proofErr w:type="gramEnd"/>
      <w:r>
        <w:rPr>
          <w:rFonts w:ascii="Times New Roman" w:eastAsia="Times New Roman" w:hAnsi="Times New Roman" w:cs="Times New Roman"/>
          <w:b/>
          <w:sz w:val="24"/>
          <w:szCs w:val="24"/>
        </w:rPr>
        <w:t xml:space="preserve"> Teacher Education Sector in the state</w:t>
      </w:r>
    </w:p>
    <w:p w14:paraId="0AFB3B92"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teacher education scenario in the state?</w:t>
      </w:r>
    </w:p>
    <w:p w14:paraId="6328F5A7"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is teacher education organized in the state?  What are the key challenges</w:t>
      </w:r>
    </w:p>
    <w:p w14:paraId="3564E88D"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state’s vision for teacher education? </w:t>
      </w:r>
    </w:p>
    <w:p w14:paraId="7B3A3DBD"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has the state’s vision evolved </w:t>
      </w:r>
      <w:proofErr w:type="gramStart"/>
      <w:r>
        <w:rPr>
          <w:rFonts w:ascii="Times New Roman" w:eastAsia="Times New Roman" w:hAnsi="Times New Roman" w:cs="Times New Roman"/>
          <w:color w:val="000000"/>
          <w:sz w:val="24"/>
          <w:szCs w:val="24"/>
        </w:rPr>
        <w:t>in light of</w:t>
      </w:r>
      <w:proofErr w:type="gramEnd"/>
      <w:r>
        <w:rPr>
          <w:rFonts w:ascii="Times New Roman" w:eastAsia="Times New Roman" w:hAnsi="Times New Roman" w:cs="Times New Roman"/>
          <w:color w:val="000000"/>
          <w:sz w:val="24"/>
          <w:szCs w:val="24"/>
        </w:rPr>
        <w:t xml:space="preserve"> the NCFTE 2009 and RTE 2009?</w:t>
      </w:r>
    </w:p>
    <w:p w14:paraId="045F77AC"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key achievements of the state in the field of teacher education?  What is the state doing to meet the challenges of the sector?</w:t>
      </w:r>
    </w:p>
    <w:p w14:paraId="5D7EA646"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major changes in the structure and functioning of TE in the state?</w:t>
      </w:r>
    </w:p>
    <w:p w14:paraId="5EBDAC63"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roles and contributions of the central government, state government, private actors, NGOs in teacher education? How do these stakeholders interact with each other?</w:t>
      </w:r>
    </w:p>
    <w:p w14:paraId="2D8B2D74"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measures for enhancing quality of teacher education in the state? </w:t>
      </w:r>
    </w:p>
    <w:p w14:paraId="4F5B8CA9" w14:textId="77777777" w:rsidR="007A03D8" w:rsidRDefault="007A03D8">
      <w:pPr>
        <w:rPr>
          <w:rFonts w:ascii="Times New Roman" w:eastAsia="Times New Roman" w:hAnsi="Times New Roman" w:cs="Times New Roman"/>
          <w:sz w:val="24"/>
          <w:szCs w:val="24"/>
        </w:rPr>
      </w:pPr>
    </w:p>
    <w:p w14:paraId="06302137" w14:textId="77777777" w:rsidR="007A03D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 CSSTE in the State</w:t>
      </w:r>
    </w:p>
    <w:p w14:paraId="7F76EB15"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has the state’s approach towards teacher education changed post 2012? </w:t>
      </w:r>
    </w:p>
    <w:p w14:paraId="10257600"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the state prepared a perspective plan for teacher education under the CSSTE? Could you mention some of the salient features of this plan? </w:t>
      </w:r>
    </w:p>
    <w:p w14:paraId="082C8ABC"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this plan address the aims and objectives of NCFTE 2009 and RTE 2009?</w:t>
      </w:r>
    </w:p>
    <w:p w14:paraId="2FD312A2"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the perspective plan of the state?  What is the key contribution that is expected from your institution?</w:t>
      </w:r>
    </w:p>
    <w:p w14:paraId="4F7E9D81"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seen to the 12</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plan guidelines for the CSSTE scheme?  To what extent has the state been able to support your institution in achieving the proposed vision in the 12</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plan scheme of the guidelines?</w:t>
      </w:r>
    </w:p>
    <w:p w14:paraId="476D30BC"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processes to monitor your institution’s work?  How is this monitoring carried out? </w:t>
      </w:r>
    </w:p>
    <w:p w14:paraId="42F37217"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the state been able to create a platform/forum for convergence of all the institutions and structures (including SSA and RMSA) of teacher education within the state? Can you highlight major achievements of this forum? </w:t>
      </w:r>
    </w:p>
    <w:p w14:paraId="106CB560"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the CSSTE how has the flow of funds to your institution been?  ere the funds received adequate? What were the timelines of receipt of the same? If there were bottlenecks how were these resolved? </w:t>
      </w:r>
    </w:p>
    <w:p w14:paraId="3576CF42" w14:textId="77777777" w:rsidR="007A03D8" w:rsidRDefault="007A03D8">
      <w:pPr>
        <w:rPr>
          <w:rFonts w:ascii="Times New Roman" w:eastAsia="Times New Roman" w:hAnsi="Times New Roman" w:cs="Times New Roman"/>
          <w:sz w:val="24"/>
          <w:szCs w:val="24"/>
        </w:rPr>
      </w:pPr>
    </w:p>
    <w:p w14:paraId="29F9F756" w14:textId="77777777" w:rsidR="007A03D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 Technology Use</w:t>
      </w:r>
    </w:p>
    <w:p w14:paraId="75926858" w14:textId="77777777" w:rsidR="007A03D8" w:rsidRDefault="007A03D8">
      <w:pPr>
        <w:rPr>
          <w:rFonts w:ascii="Times New Roman" w:eastAsia="Times New Roman" w:hAnsi="Times New Roman" w:cs="Times New Roman"/>
          <w:sz w:val="24"/>
          <w:szCs w:val="24"/>
        </w:rPr>
      </w:pPr>
    </w:p>
    <w:p w14:paraId="0CB9EA76"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technology being used for administration and coordination? </w:t>
      </w:r>
    </w:p>
    <w:p w14:paraId="53647952" w14:textId="77777777" w:rsidR="007A03D8" w:rsidRDefault="007A03D8">
      <w:pPr>
        <w:rPr>
          <w:rFonts w:ascii="Times New Roman" w:eastAsia="Times New Roman" w:hAnsi="Times New Roman" w:cs="Times New Roman"/>
          <w:sz w:val="24"/>
          <w:szCs w:val="24"/>
        </w:rPr>
      </w:pPr>
    </w:p>
    <w:p w14:paraId="508F316E" w14:textId="77777777" w:rsidR="007A03D8" w:rsidRDefault="007A03D8">
      <w:pPr>
        <w:rPr>
          <w:rFonts w:ascii="Times New Roman" w:eastAsia="Times New Roman" w:hAnsi="Times New Roman" w:cs="Times New Roman"/>
          <w:sz w:val="24"/>
          <w:szCs w:val="24"/>
        </w:rPr>
      </w:pPr>
    </w:p>
    <w:p w14:paraId="20681F5B"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Has satellite technology been provided to your institution?  What is it used for?  Have you paticipated in any meetings using satellite conferencing?</w:t>
      </w:r>
    </w:p>
    <w:p w14:paraId="5587AA18"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Could you elaborate through specific examples? </w:t>
      </w:r>
    </w:p>
    <w:p w14:paraId="509531DC"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types and kind of technology being used for Teacher Education in the SCERT/DIETs/ IASE/ </w:t>
      </w:r>
      <w:proofErr w:type="gramStart"/>
      <w:r>
        <w:rPr>
          <w:rFonts w:ascii="Times New Roman" w:eastAsia="Times New Roman" w:hAnsi="Times New Roman" w:cs="Times New Roman"/>
          <w:color w:val="000000"/>
          <w:sz w:val="24"/>
          <w:szCs w:val="24"/>
        </w:rPr>
        <w:t>CTEs ?</w:t>
      </w:r>
      <w:proofErr w:type="gramEnd"/>
      <w:r>
        <w:rPr>
          <w:rFonts w:ascii="Times New Roman" w:eastAsia="Times New Roman" w:hAnsi="Times New Roman" w:cs="Times New Roman"/>
          <w:color w:val="000000"/>
          <w:sz w:val="24"/>
          <w:szCs w:val="24"/>
        </w:rPr>
        <w:t xml:space="preserve"> </w:t>
      </w:r>
    </w:p>
    <w:p w14:paraId="06A6A848"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What are the ways in which currently ICT is being used in the process of training and material development? Which areas do you think can improve substantially when ICT is used?</w:t>
      </w:r>
    </w:p>
    <w:p w14:paraId="42928016"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What kind of capacity building in human resources with regards to ICT do you envision? What are your plans for improving ICT infrastructure in classrooms and trainings?</w:t>
      </w:r>
    </w:p>
    <w:p w14:paraId="0948B319"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How do you see ICT impacting teaching-learning process in the classroom? What are your views about MOOCs? Do you think this model can be used in your training programmes?</w:t>
      </w:r>
    </w:p>
    <w:p w14:paraId="450B7729"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What are major roadblocks according to you for implementing large-scale use of ICT during trainings?</w:t>
      </w:r>
    </w:p>
    <w:p w14:paraId="63E738C2"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Which areas do you think will remain largely unaffected by use of ICT?</w:t>
      </w:r>
    </w:p>
    <w:p w14:paraId="387954A7"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own a smart phone? Are you a part of any </w:t>
      </w:r>
      <w:proofErr w:type="gramStart"/>
      <w:r>
        <w:rPr>
          <w:rFonts w:ascii="Times New Roman" w:eastAsia="Times New Roman" w:hAnsi="Times New Roman" w:cs="Times New Roman"/>
          <w:color w:val="000000"/>
          <w:sz w:val="24"/>
          <w:szCs w:val="24"/>
        </w:rPr>
        <w:t>whats</w:t>
      </w:r>
      <w:proofErr w:type="gramEnd"/>
      <w:r>
        <w:rPr>
          <w:rFonts w:ascii="Times New Roman" w:eastAsia="Times New Roman" w:hAnsi="Times New Roman" w:cs="Times New Roman"/>
          <w:color w:val="000000"/>
          <w:sz w:val="24"/>
          <w:szCs w:val="24"/>
        </w:rPr>
        <w:t xml:space="preserve"> app or telegram groups?  Which ones?  What is the main communication taking place through whatsapp.</w:t>
      </w:r>
    </w:p>
    <w:p w14:paraId="21B14CE8" w14:textId="77777777" w:rsidR="007A03D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 Additional Questions </w:t>
      </w:r>
    </w:p>
    <w:p w14:paraId="29E029A3"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major gaps of teacher education institutions (SCERTs, DIETs, CTEs, </w:t>
      </w:r>
      <w:proofErr w:type="gramStart"/>
      <w:r>
        <w:rPr>
          <w:rFonts w:ascii="Times New Roman" w:eastAsia="Times New Roman" w:hAnsi="Times New Roman" w:cs="Times New Roman"/>
          <w:color w:val="000000"/>
          <w:sz w:val="24"/>
          <w:szCs w:val="24"/>
        </w:rPr>
        <w:t>BITEs)  that</w:t>
      </w:r>
      <w:proofErr w:type="gramEnd"/>
      <w:r>
        <w:rPr>
          <w:rFonts w:ascii="Times New Roman" w:eastAsia="Times New Roman" w:hAnsi="Times New Roman" w:cs="Times New Roman"/>
          <w:color w:val="000000"/>
          <w:sz w:val="24"/>
          <w:szCs w:val="24"/>
        </w:rPr>
        <w:t xml:space="preserve"> you are facing in your institute?  </w:t>
      </w:r>
    </w:p>
    <w:p w14:paraId="17AA2563"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fora do you use to communicate and interact with your </w:t>
      </w:r>
      <w:proofErr w:type="gramStart"/>
      <w:r>
        <w:rPr>
          <w:rFonts w:ascii="Times New Roman" w:eastAsia="Times New Roman" w:hAnsi="Times New Roman" w:cs="Times New Roman"/>
          <w:color w:val="000000"/>
          <w:sz w:val="24"/>
          <w:szCs w:val="24"/>
        </w:rPr>
        <w:t>faculty?(</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topic or issues of discussion ) </w:t>
      </w:r>
    </w:p>
    <w:p w14:paraId="75691244"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 your institute been visited by state secretary/SPD-SSA or RMSA?  When? For what purpose?</w:t>
      </w:r>
    </w:p>
    <w:p w14:paraId="5AEEA998"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 your institute been visited by SCERT faculty recently?  When?  For what purpose?</w:t>
      </w:r>
    </w:p>
    <w:p w14:paraId="10ED25D5"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innovations that your institute has been able to achieve?</w:t>
      </w:r>
    </w:p>
    <w:p w14:paraId="74D10849"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In your view, should DIETs be given the responsibility to conduct secondary teacher training in the state? If yes, what changes or support will be required?  If no, why not?</w:t>
      </w:r>
    </w:p>
    <w:p w14:paraId="1237C34C"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are the key duties which the institution is expected to perform and which are performed within the current constraints of resources?  (note expected duties and </w:t>
      </w:r>
      <w:proofErr w:type="gramStart"/>
      <w:r>
        <w:rPr>
          <w:rFonts w:ascii="Times New Roman" w:eastAsia="Times New Roman" w:hAnsi="Times New Roman" w:cs="Times New Roman"/>
          <w:color w:val="000000"/>
        </w:rPr>
        <w:t>actually performed</w:t>
      </w:r>
      <w:proofErr w:type="gramEnd"/>
      <w:r>
        <w:rPr>
          <w:rFonts w:ascii="Times New Roman" w:eastAsia="Times New Roman" w:hAnsi="Times New Roman" w:cs="Times New Roman"/>
          <w:color w:val="000000"/>
        </w:rPr>
        <w:t xml:space="preserve"> duties)</w:t>
      </w:r>
    </w:p>
    <w:p w14:paraId="004BE7F2"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Has there been any recent major revision of the duties and functions of the institute? After RtE? After CSSTE 12</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plan? </w:t>
      </w:r>
    </w:p>
    <w:p w14:paraId="7B0DDE44"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did these take place?  And why?  </w:t>
      </w:r>
      <w:proofErr w:type="gramStart"/>
      <w:r>
        <w:rPr>
          <w:rFonts w:ascii="Times New Roman" w:eastAsia="Times New Roman" w:hAnsi="Times New Roman" w:cs="Times New Roman"/>
          <w:color w:val="000000"/>
        </w:rPr>
        <w:t>( who</w:t>
      </w:r>
      <w:proofErr w:type="gramEnd"/>
      <w:r>
        <w:rPr>
          <w:rFonts w:ascii="Times New Roman" w:eastAsia="Times New Roman" w:hAnsi="Times New Roman" w:cs="Times New Roman"/>
          <w:color w:val="000000"/>
        </w:rPr>
        <w:t xml:space="preserve"> has occasioned them?  For what reasons? Etc)</w:t>
      </w:r>
    </w:p>
    <w:p w14:paraId="5E14CF1D"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Was there any revisioning exercise based on which these changes were made?  </w:t>
      </w:r>
    </w:p>
    <w:p w14:paraId="5F5A6FDD"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Have there been any major restructuring of the institution?  Why?  How does the present structure compare with the earlier structure?  Better/ more problems etc.</w:t>
      </w:r>
    </w:p>
    <w:p w14:paraId="2B825371"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Which </w:t>
      </w:r>
      <w:proofErr w:type="gramStart"/>
      <w:r>
        <w:rPr>
          <w:rFonts w:ascii="Times New Roman" w:eastAsia="Times New Roman" w:hAnsi="Times New Roman" w:cs="Times New Roman"/>
          <w:color w:val="000000"/>
        </w:rPr>
        <w:t>are</w:t>
      </w:r>
      <w:proofErr w:type="gramEnd"/>
      <w:r>
        <w:rPr>
          <w:rFonts w:ascii="Times New Roman" w:eastAsia="Times New Roman" w:hAnsi="Times New Roman" w:cs="Times New Roman"/>
          <w:color w:val="000000"/>
        </w:rPr>
        <w:t xml:space="preserve"> the key non government organisations with whom you have interacted and collaborated in the last 3 years for TE, and what has been the nature of the collaboration?</w:t>
      </w:r>
    </w:p>
    <w:p w14:paraId="41C7EDF1"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Has your institution been given any key responsibility by the state?  What?</w:t>
      </w:r>
    </w:p>
    <w:p w14:paraId="2E0012DD"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How do you monitor the work of your faculty and staff?</w:t>
      </w:r>
    </w:p>
    <w:p w14:paraId="53E079BB"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How does the state monitor the work of your institution?</w:t>
      </w:r>
    </w:p>
    <w:p w14:paraId="65AAE5C8"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What are the areas in which the CSSTE scheme can be changed so that it is able to help you work more effectively?</w:t>
      </w:r>
    </w:p>
    <w:p w14:paraId="683E043E"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What are the areas in the CSSTE scheme which are working well?</w:t>
      </w:r>
    </w:p>
    <w:p w14:paraId="2E35AF84" w14:textId="77777777" w:rsidR="007A03D8"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Do you think any of the norms of the CSSTE scheme need to be changed?</w:t>
      </w:r>
    </w:p>
    <w:p w14:paraId="5C9B317E" w14:textId="77777777" w:rsidR="007A03D8" w:rsidRDefault="007A03D8">
      <w:pPr>
        <w:rPr>
          <w:rFonts w:ascii="Times New Roman" w:eastAsia="Times New Roman" w:hAnsi="Times New Roman" w:cs="Times New Roman"/>
        </w:rPr>
      </w:pPr>
    </w:p>
    <w:p w14:paraId="48C6A71C" w14:textId="77777777" w:rsidR="007A03D8" w:rsidRDefault="007A03D8">
      <w:pPr>
        <w:rPr>
          <w:rFonts w:ascii="Times New Roman" w:eastAsia="Times New Roman" w:hAnsi="Times New Roman" w:cs="Times New Roman"/>
        </w:rPr>
      </w:pPr>
    </w:p>
    <w:sectPr w:rsidR="007A03D8">
      <w:headerReference w:type="default" r:id="rId7"/>
      <w:pgSz w:w="11907"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134AE" w14:textId="77777777" w:rsidR="00546AD2" w:rsidRDefault="00546AD2">
      <w:pPr>
        <w:spacing w:line="240" w:lineRule="auto"/>
      </w:pPr>
      <w:r>
        <w:separator/>
      </w:r>
    </w:p>
  </w:endnote>
  <w:endnote w:type="continuationSeparator" w:id="0">
    <w:p w14:paraId="1B175D8A" w14:textId="77777777" w:rsidR="00546AD2" w:rsidRDefault="00546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81B15" w14:textId="77777777" w:rsidR="00546AD2" w:rsidRDefault="00546AD2">
      <w:pPr>
        <w:spacing w:line="240" w:lineRule="auto"/>
      </w:pPr>
      <w:r>
        <w:separator/>
      </w:r>
    </w:p>
  </w:footnote>
  <w:footnote w:type="continuationSeparator" w:id="0">
    <w:p w14:paraId="6CA6843A" w14:textId="77777777" w:rsidR="00546AD2" w:rsidRDefault="00546A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8DBCE" w14:textId="77777777" w:rsidR="007A03D8" w:rsidRDefault="007A03D8">
    <w:pPr>
      <w:rPr>
        <w:rFonts w:ascii="Times New Roman" w:eastAsia="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252D5"/>
    <w:multiLevelType w:val="multilevel"/>
    <w:tmpl w:val="16B6919A"/>
    <w:lvl w:ilvl="0">
      <w:start w:val="1"/>
      <w:numFmt w:val="decimal"/>
      <w:lvlText w:val="%1."/>
      <w:lvlJc w:val="left"/>
      <w:pPr>
        <w:ind w:left="4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022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D8"/>
    <w:rsid w:val="00157FAE"/>
    <w:rsid w:val="00546AD2"/>
    <w:rsid w:val="007A03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F353"/>
  <w15:docId w15:val="{0D2A7CEA-1060-4DE7-8DC2-CDBD6B39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12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AISHWARYA RATHISH</cp:lastModifiedBy>
  <cp:revision>2</cp:revision>
  <dcterms:created xsi:type="dcterms:W3CDTF">2024-04-22T09:42:00Z</dcterms:created>
  <dcterms:modified xsi:type="dcterms:W3CDTF">2024-04-22T09:45:00Z</dcterms:modified>
</cp:coreProperties>
</file>