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98367" w14:textId="77777777" w:rsidR="00D360F7" w:rsidRDefault="00D360F7">
      <w:pPr>
        <w:widowControl w:val="0"/>
        <w:pBdr>
          <w:top w:val="nil"/>
          <w:left w:val="nil"/>
          <w:bottom w:val="nil"/>
          <w:right w:val="nil"/>
          <w:between w:val="nil"/>
        </w:pBdr>
        <w:spacing w:after="0" w:line="240" w:lineRule="auto"/>
        <w:jc w:val="both"/>
        <w:rPr>
          <w:rFonts w:ascii="Arial" w:eastAsia="Arial" w:hAnsi="Arial" w:cs="Arial"/>
        </w:rPr>
      </w:pPr>
    </w:p>
    <w:p w14:paraId="4762BF37" w14:textId="418C3018" w:rsidR="00D360F7" w:rsidRPr="001A2CEE"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b/>
          <w:bCs/>
        </w:rPr>
      </w:pPr>
      <w:r w:rsidRPr="001A2CEE">
        <w:rPr>
          <w:rFonts w:ascii="Times New Roman" w:eastAsia="Times New Roman" w:hAnsi="Times New Roman" w:cs="Times New Roman"/>
          <w:b/>
          <w:bCs/>
        </w:rPr>
        <w:t xml:space="preserve">Tool </w:t>
      </w:r>
      <w:r w:rsidR="001A2CEE" w:rsidRPr="001A2CEE">
        <w:rPr>
          <w:rFonts w:ascii="Times New Roman" w:eastAsia="Times New Roman" w:hAnsi="Times New Roman" w:cs="Times New Roman"/>
          <w:b/>
          <w:bCs/>
        </w:rPr>
        <w:t>2</w:t>
      </w:r>
      <w:r w:rsidRPr="001A2CEE">
        <w:rPr>
          <w:rFonts w:ascii="Times New Roman" w:eastAsia="Times New Roman" w:hAnsi="Times New Roman" w:cs="Times New Roman"/>
          <w:b/>
          <w:bCs/>
        </w:rPr>
        <w:t xml:space="preserve">: </w:t>
      </w:r>
      <w:r w:rsidR="001A2CEE" w:rsidRPr="001A2CEE">
        <w:rPr>
          <w:rFonts w:ascii="Times New Roman" w:eastAsia="Times New Roman" w:hAnsi="Times New Roman" w:cs="Times New Roman"/>
          <w:b/>
          <w:bCs/>
        </w:rPr>
        <w:t xml:space="preserve">Key Informant Interview Schedule: </w:t>
      </w:r>
      <w:r w:rsidRPr="001A2CEE">
        <w:rPr>
          <w:rFonts w:ascii="Times New Roman" w:eastAsia="Times New Roman" w:hAnsi="Times New Roman" w:cs="Times New Roman"/>
          <w:b/>
          <w:bCs/>
        </w:rPr>
        <w:t>State</w:t>
      </w:r>
      <w:r w:rsidR="001A2CEE" w:rsidRPr="001A2CEE">
        <w:rPr>
          <w:rFonts w:ascii="Times New Roman" w:eastAsia="Times New Roman" w:hAnsi="Times New Roman" w:cs="Times New Roman"/>
          <w:b/>
          <w:bCs/>
        </w:rPr>
        <w:t xml:space="preserve"> Education</w:t>
      </w:r>
      <w:r w:rsidRPr="001A2CEE">
        <w:rPr>
          <w:rFonts w:ascii="Times New Roman" w:eastAsia="Times New Roman" w:hAnsi="Times New Roman" w:cs="Times New Roman"/>
          <w:b/>
          <w:bCs/>
        </w:rPr>
        <w:t xml:space="preserve"> Secretary &amp; SCERT Director</w:t>
      </w:r>
    </w:p>
    <w:p w14:paraId="324E6EAF" w14:textId="77777777" w:rsidR="00D360F7" w:rsidRDefault="00D360F7">
      <w:pPr>
        <w:widowControl w:val="0"/>
        <w:pBdr>
          <w:top w:val="nil"/>
          <w:left w:val="nil"/>
          <w:bottom w:val="nil"/>
          <w:right w:val="nil"/>
          <w:between w:val="nil"/>
        </w:pBdr>
        <w:spacing w:after="0" w:line="240" w:lineRule="auto"/>
        <w:jc w:val="both"/>
        <w:rPr>
          <w:rFonts w:ascii="Arial" w:eastAsia="Arial" w:hAnsi="Arial" w:cs="Arial"/>
        </w:rPr>
      </w:pPr>
    </w:p>
    <w:tbl>
      <w:tblPr>
        <w:tblStyle w:val="a"/>
        <w:tblW w:w="10485"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837"/>
        <w:gridCol w:w="1559"/>
        <w:gridCol w:w="2835"/>
      </w:tblGrid>
      <w:tr w:rsidR="00D360F7" w14:paraId="0E3B8A94" w14:textId="77777777">
        <w:tc>
          <w:tcPr>
            <w:tcW w:w="6091" w:type="dxa"/>
            <w:gridSpan w:val="2"/>
          </w:tcPr>
          <w:p w14:paraId="05F8F0EA"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TISS Evaluation of the CSSTE, August-September 2017</w:t>
            </w:r>
          </w:p>
          <w:p w14:paraId="3A3F0378"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b/>
                <w:color w:val="000000"/>
                <w:sz w:val="24"/>
                <w:szCs w:val="24"/>
              </w:rPr>
            </w:pPr>
          </w:p>
        </w:tc>
        <w:tc>
          <w:tcPr>
            <w:tcW w:w="1559" w:type="dxa"/>
          </w:tcPr>
          <w:p w14:paraId="1E74F0DB" w14:textId="7BE69EFF" w:rsidR="00D360F7" w:rsidRDefault="00000000">
            <w:pPr>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Tool </w:t>
            </w:r>
            <w:r w:rsidR="001500AD">
              <w:rPr>
                <w:rFonts w:ascii="Times New Roman" w:eastAsia="Times New Roman" w:hAnsi="Times New Roman" w:cs="Times New Roman"/>
                <w:b/>
                <w:color w:val="000000"/>
                <w:sz w:val="24"/>
                <w:szCs w:val="24"/>
              </w:rPr>
              <w:t>2</w:t>
            </w:r>
          </w:p>
        </w:tc>
        <w:tc>
          <w:tcPr>
            <w:tcW w:w="2835" w:type="dxa"/>
          </w:tcPr>
          <w:p w14:paraId="0748C85F"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 Secretary &amp; SCERT Director</w:t>
            </w:r>
          </w:p>
        </w:tc>
      </w:tr>
      <w:tr w:rsidR="00D360F7" w14:paraId="3D5BA117" w14:textId="77777777">
        <w:tc>
          <w:tcPr>
            <w:tcW w:w="10485" w:type="dxa"/>
            <w:gridSpan w:val="4"/>
          </w:tcPr>
          <w:p w14:paraId="1D400DBC" w14:textId="77777777" w:rsidR="00D360F7" w:rsidRDefault="00000000">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Instructions Interview</w:t>
            </w:r>
            <w:r>
              <w:rPr>
                <w:rFonts w:ascii="Times New Roman" w:eastAsia="Times New Roman" w:hAnsi="Times New Roman" w:cs="Times New Roman"/>
                <w:i/>
                <w:color w:val="000000"/>
                <w:sz w:val="24"/>
                <w:szCs w:val="24"/>
              </w:rPr>
              <w:t xml:space="preserve"> Schedule for State Education Secretaries (ES) will mainly focus on capturing perceptions, views and vision for Teacher Education in the state and specific developments under CSSTE at the state level.</w:t>
            </w:r>
          </w:p>
        </w:tc>
      </w:tr>
      <w:tr w:rsidR="00D360F7" w14:paraId="1AC324CE" w14:textId="77777777">
        <w:trPr>
          <w:trHeight w:val="500"/>
        </w:trPr>
        <w:tc>
          <w:tcPr>
            <w:tcW w:w="2254" w:type="dxa"/>
          </w:tcPr>
          <w:p w14:paraId="7F3FC73E"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3837" w:type="dxa"/>
          </w:tcPr>
          <w:p w14:paraId="4CCB9833"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p w14:paraId="399AADFA"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1559" w:type="dxa"/>
          </w:tcPr>
          <w:p w14:paraId="7E11144D"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District/Place</w:t>
            </w:r>
          </w:p>
        </w:tc>
        <w:tc>
          <w:tcPr>
            <w:tcW w:w="2835" w:type="dxa"/>
          </w:tcPr>
          <w:p w14:paraId="7044CEEC"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r>
      <w:tr w:rsidR="00D360F7" w14:paraId="48CCBE64" w14:textId="77777777">
        <w:tc>
          <w:tcPr>
            <w:tcW w:w="2254" w:type="dxa"/>
          </w:tcPr>
          <w:p w14:paraId="4B67AA0F"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institution</w:t>
            </w:r>
          </w:p>
          <w:p w14:paraId="62F3D644"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3837" w:type="dxa"/>
          </w:tcPr>
          <w:p w14:paraId="3F6FE038"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1559" w:type="dxa"/>
          </w:tcPr>
          <w:p w14:paraId="41F9A54D"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2835" w:type="dxa"/>
          </w:tcPr>
          <w:p w14:paraId="21475676"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r>
      <w:tr w:rsidR="00D360F7" w14:paraId="49E7CF2F" w14:textId="77777777">
        <w:tc>
          <w:tcPr>
            <w:tcW w:w="2254" w:type="dxa"/>
          </w:tcPr>
          <w:p w14:paraId="71B0CDC7"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Researcher name</w:t>
            </w:r>
          </w:p>
        </w:tc>
        <w:tc>
          <w:tcPr>
            <w:tcW w:w="3837" w:type="dxa"/>
          </w:tcPr>
          <w:p w14:paraId="26D34820"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p w14:paraId="1282BEC8"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1559" w:type="dxa"/>
          </w:tcPr>
          <w:p w14:paraId="3CDDB940"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visit</w:t>
            </w:r>
          </w:p>
        </w:tc>
        <w:tc>
          <w:tcPr>
            <w:tcW w:w="2835" w:type="dxa"/>
          </w:tcPr>
          <w:p w14:paraId="2118A7BD"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r>
      <w:tr w:rsidR="00D360F7" w14:paraId="48562C7E" w14:textId="77777777">
        <w:tc>
          <w:tcPr>
            <w:tcW w:w="2254" w:type="dxa"/>
          </w:tcPr>
          <w:p w14:paraId="5D040987"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 name</w:t>
            </w:r>
          </w:p>
        </w:tc>
        <w:tc>
          <w:tcPr>
            <w:tcW w:w="3837" w:type="dxa"/>
          </w:tcPr>
          <w:p w14:paraId="7EEE5682"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p w14:paraId="1879AA99"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1559" w:type="dxa"/>
          </w:tcPr>
          <w:p w14:paraId="0E925C51" w14:textId="77777777" w:rsidR="00D360F7" w:rsidRDefault="00000000">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Designation</w:t>
            </w:r>
          </w:p>
        </w:tc>
        <w:tc>
          <w:tcPr>
            <w:tcW w:w="2835" w:type="dxa"/>
          </w:tcPr>
          <w:p w14:paraId="1FEC53C3" w14:textId="77777777" w:rsidR="00D360F7" w:rsidRDefault="00D360F7">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r>
    </w:tbl>
    <w:p w14:paraId="2CF5B0A5" w14:textId="77777777" w:rsidR="00D360F7" w:rsidRDefault="00D360F7">
      <w:pPr>
        <w:pBdr>
          <w:top w:val="nil"/>
          <w:left w:val="nil"/>
          <w:bottom w:val="nil"/>
          <w:right w:val="nil"/>
          <w:between w:val="nil"/>
        </w:pBdr>
        <w:spacing w:line="240" w:lineRule="auto"/>
        <w:jc w:val="both"/>
        <w:rPr>
          <w:rFonts w:ascii="Times New Roman" w:eastAsia="Times New Roman" w:hAnsi="Times New Roman" w:cs="Times New Roman"/>
          <w:color w:val="000000"/>
          <w:sz w:val="6"/>
          <w:szCs w:val="6"/>
        </w:rPr>
      </w:pPr>
    </w:p>
    <w:p w14:paraId="68867FBB" w14:textId="77777777" w:rsidR="00D360F7"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Overall Teacher Education Sector in the state</w:t>
      </w:r>
    </w:p>
    <w:p w14:paraId="0ADF2851"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teacher education scenario in the state?</w:t>
      </w:r>
    </w:p>
    <w:p w14:paraId="2E1A56D0"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81238F"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How is teacher education organized in the state?</w:t>
      </w:r>
    </w:p>
    <w:p w14:paraId="4C3DEF0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08B836"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state’s vision for teacher education? </w:t>
      </w:r>
    </w:p>
    <w:p w14:paraId="0C8FDE71"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How has the state’s vision evolved in light of the NCFTE 2009 and RTE 2009?</w:t>
      </w:r>
    </w:p>
    <w:p w14:paraId="06553B0B"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C6CBFF"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key achievements of the state in the field of teacher education?</w:t>
      </w:r>
    </w:p>
    <w:p w14:paraId="7B8CB58C"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1DB9BD"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major changes have you made recently in the structure and functioning of TE?</w:t>
      </w:r>
    </w:p>
    <w:p w14:paraId="6F6B677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6E32D4"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according to you are the challenges of teacher education sector in the state?</w:t>
      </w:r>
    </w:p>
    <w:p w14:paraId="4CA0B1C7"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D0F310"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has the state been able to identify and deal with the challenges?</w:t>
      </w:r>
    </w:p>
    <w:p w14:paraId="2A098980"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ECC16D"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roles and contributions of the central government, state government, private actors, NGOs in teacher education? How do these stakeholders interact with each other?</w:t>
      </w:r>
    </w:p>
    <w:p w14:paraId="77C548D6"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883C91"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mechanisms have you put into place to enable them to contribute to Teacher Education? </w:t>
      </w:r>
    </w:p>
    <w:p w14:paraId="13886636"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C5EFCB"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other measures for enhancing quality of teacher education in the state?</w:t>
      </w:r>
    </w:p>
    <w:p w14:paraId="2E8D3835"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B20DA9"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any of the teacher educators attended Arizona State University fellowship programme? Have they been able to translate the training received in their current work practice?</w:t>
      </w:r>
    </w:p>
    <w:p w14:paraId="1BC30661"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D885F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991114"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3101C2" w14:textId="77777777" w:rsidR="00D360F7"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Teacher Education Institutions of the State</w:t>
      </w:r>
    </w:p>
    <w:p w14:paraId="561D52FB"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E05496A"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 these institutions coordinate with each other? </w:t>
      </w:r>
    </w:p>
    <w:p w14:paraId="6BDE465D"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these institutions coordinate with eachother?</w:t>
      </w:r>
    </w:p>
    <w:p w14:paraId="493E5C57"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major gaps of teacher education institutions (SCERTs, DIETs, CTEs, BITEs) in terms of human resources, facilities and functionalities? </w:t>
      </w:r>
    </w:p>
    <w:p w14:paraId="78694780"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can the present institutional capacity be enhanced to ensure adequate supply of trained teachers for elementary school education? And / or continuous professional development of teachers? </w:t>
      </w:r>
    </w:p>
    <w:p w14:paraId="79E8E7CB"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you, what are the ways for optimum utilization of existing structures for pre-service as well as in-service training of the existing cadre of teachers at all levels? </w:t>
      </w:r>
    </w:p>
    <w:p w14:paraId="77113EF8"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the SCERT faculty have academic designations or are they academic officers? </w:t>
      </w:r>
    </w:p>
    <w:p w14:paraId="6BA9A368"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role of the private teachers training institutions in meeting the adequacy of teachers?</w:t>
      </w:r>
    </w:p>
    <w:p w14:paraId="65EEBB99"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quality of the private teachers training institutions?</w:t>
      </w:r>
    </w:p>
    <w:p w14:paraId="129FCF4D"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Private teacher education institutions alone can meet the needs of the state for quality Pre-Service Teacher Education and have DIETs, CTEs and IASEs may focus only on INSET?</w:t>
      </w:r>
    </w:p>
    <w:p w14:paraId="17E073F9"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 you think DIETs should be upgraded to provide academic support to secondary teachers and schools?</w:t>
      </w:r>
    </w:p>
    <w:p w14:paraId="18CDD760" w14:textId="77777777" w:rsidR="00D360F7" w:rsidRDefault="0000000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suggest ways for enhancing the quality of;</w:t>
      </w:r>
    </w:p>
    <w:p w14:paraId="2BCC2F08" w14:textId="77777777" w:rsidR="00D360F7" w:rsidRDefault="00000000">
      <w:p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Pre-service:</w:t>
      </w:r>
    </w:p>
    <w:p w14:paraId="5334FF60" w14:textId="77777777" w:rsidR="00D360F7" w:rsidRDefault="00000000">
      <w:p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      Curricular reform at school level:</w:t>
      </w:r>
    </w:p>
    <w:p w14:paraId="3335EBEE" w14:textId="77777777" w:rsidR="00D360F7" w:rsidRDefault="00000000">
      <w:p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       In-service:</w:t>
      </w:r>
    </w:p>
    <w:p w14:paraId="36A8CC13" w14:textId="77777777" w:rsidR="00D360F7" w:rsidRDefault="00000000">
      <w:p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      Monitoring &amp; Support for enhancing quality of School Education</w:t>
      </w:r>
    </w:p>
    <w:p w14:paraId="04A9BABD" w14:textId="77777777" w:rsidR="00D360F7" w:rsidRDefault="00D360F7">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7E6DA339" w14:textId="77777777" w:rsidR="00D360F7"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CSSTE in the State</w:t>
      </w:r>
    </w:p>
    <w:p w14:paraId="4F1BB53F" w14:textId="77777777" w:rsidR="00D360F7" w:rsidRDefault="00000000">
      <w:pPr>
        <w:numPr>
          <w:ilvl w:val="0"/>
          <w:numId w:val="1"/>
        </w:numPr>
        <w:pBdr>
          <w:top w:val="nil"/>
          <w:left w:val="nil"/>
          <w:bottom w:val="nil"/>
          <w:right w:val="nil"/>
          <w:between w:val="nil"/>
        </w:pBdr>
        <w:spacing w:line="240" w:lineRule="auto"/>
        <w:ind w:left="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How has the state’s approach towards teacher education changed post 2012?</w:t>
      </w:r>
    </w:p>
    <w:p w14:paraId="75050F52"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Did the state prepare a perspective plan for teacher education under the CSSTE? Could you mention some of the salient features of this plan? What is it trying to achieve? </w:t>
      </w:r>
    </w:p>
    <w:p w14:paraId="5E29AA0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6CEED0"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does this plan address the aims and objectives for quality teacher education of NCFTE 2009 and RTE 2009 to provide qualified teachers in all schools? </w:t>
      </w:r>
    </w:p>
    <w:p w14:paraId="11128FB6"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what ways has the CSSTE has been able to strengthen the institutions of teacher education in the state?</w:t>
      </w:r>
    </w:p>
    <w:p w14:paraId="101FED32"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DB53DB"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is the scheme monitored? </w:t>
      </w:r>
    </w:p>
    <w:p w14:paraId="002CD759"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4E1C31"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the state been able to create a forum for convergence of all the institutions and structures (including SSA and RMSA) of teacher education within the state? Can you highlight major achievements of this forum? </w:t>
      </w:r>
    </w:p>
    <w:p w14:paraId="769C59B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2BC35C"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the CSSTE how has the flow of funds to the states been? Were the funds received adequate? What were the timelines of receipt of the same? If there were bottlenecks how were these resolved? </w:t>
      </w:r>
    </w:p>
    <w:p w14:paraId="14F28BA6"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E41002"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there been a assessment of the needs of training for teachers? </w:t>
      </w:r>
    </w:p>
    <w:p w14:paraId="4346F91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CFA5F4"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were the major findings of this evaluation? How have these findings impacted training content and processes? </w:t>
      </w:r>
    </w:p>
    <w:p w14:paraId="7D1E4200"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0CD6FB54"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could be the changes to the scheme to ensure goals of teacher education within the state are met?</w:t>
      </w:r>
    </w:p>
    <w:p w14:paraId="2E748CC6"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484957CE"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a Teacher Educator cadre been created in the state? If yes, When? If not, why and what are the key issues facing the creation of this cadre? </w:t>
      </w:r>
    </w:p>
    <w:p w14:paraId="40BA4570"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sz w:val="24"/>
          <w:szCs w:val="24"/>
        </w:rPr>
      </w:pPr>
    </w:p>
    <w:p w14:paraId="4506BE17"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Plan, did you enhance IASEs or CTEs or make changes to IASEs and CTEs?</w:t>
      </w:r>
    </w:p>
    <w:p w14:paraId="2EB7617B" w14:textId="77777777" w:rsidR="00D360F7" w:rsidRDefault="00000000">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 </w:t>
      </w:r>
    </w:p>
    <w:p w14:paraId="4C237F74"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districts or blocks where you have created BITEs?</w:t>
      </w:r>
    </w:p>
    <w:p w14:paraId="08DD61D5"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2FFECFF1"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are the key institutions with whom you have MOUs and schemes for faculty development of IASEs, CTEs and DIETs?</w:t>
      </w:r>
    </w:p>
    <w:p w14:paraId="5D7C26CB"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7EE91634" w14:textId="77777777" w:rsidR="00D360F7" w:rsidRDefault="00000000">
      <w:pPr>
        <w:numPr>
          <w:ilvl w:val="0"/>
          <w:numId w:val="1"/>
        </w:numPr>
        <w:pBdr>
          <w:top w:val="nil"/>
          <w:left w:val="nil"/>
          <w:bottom w:val="nil"/>
          <w:right w:val="nil"/>
          <w:between w:val="nil"/>
        </w:pBdr>
        <w:spacing w:after="0" w:line="240" w:lineRule="auto"/>
        <w:ind w:left="9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capacity building have you had from NCERT, NUEPA, etc.?</w:t>
      </w:r>
    </w:p>
    <w:p w14:paraId="4F05CEA3" w14:textId="77777777" w:rsidR="00D360F7" w:rsidRDefault="00D360F7">
      <w:pPr>
        <w:pBdr>
          <w:top w:val="nil"/>
          <w:left w:val="nil"/>
          <w:bottom w:val="nil"/>
          <w:right w:val="nil"/>
          <w:between w:val="nil"/>
        </w:pBdr>
        <w:spacing w:after="0" w:line="240" w:lineRule="auto"/>
        <w:ind w:left="720" w:right="-40"/>
        <w:jc w:val="both"/>
        <w:rPr>
          <w:rFonts w:ascii="Times New Roman" w:eastAsia="Times New Roman" w:hAnsi="Times New Roman" w:cs="Times New Roman"/>
          <w:color w:val="000000"/>
          <w:sz w:val="24"/>
          <w:szCs w:val="24"/>
        </w:rPr>
      </w:pPr>
    </w:p>
    <w:p w14:paraId="2CD525E6"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81BA480"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Technology Use</w:t>
      </w:r>
    </w:p>
    <w:p w14:paraId="278281F7"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C0B4CD"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technology being used for administration and coordination? </w:t>
      </w:r>
    </w:p>
    <w:p w14:paraId="7FE4EEAA"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A4F9EE"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you installed satellite/ video conferencing between SCERT and DIETs? </w:t>
      </w:r>
    </w:p>
    <w:p w14:paraId="3014D0D7"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9C967B"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examples of this?( email, whatsapp, Edusat video conference, website) </w:t>
      </w:r>
    </w:p>
    <w:p w14:paraId="7745C65F"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D8149C"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9B864D"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types and kind of technology being used for Teacher Education in the SCERT/DIETs/ IASE/ CTEs ? </w:t>
      </w:r>
    </w:p>
    <w:p w14:paraId="0F7C2BD1"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99D5C"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14:paraId="6B06A13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64CB05"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14:paraId="4DCD76A0"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4CC30C"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How do you see ICT impacting teaching-learning process in the classroom? What are your views about MOOCs? Do you think this model can be used in your training programmes?</w:t>
      </w:r>
    </w:p>
    <w:p w14:paraId="41E384EB"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6EF1E1"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14:paraId="4B421BA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2BCA7B" w14:textId="77777777" w:rsidR="00D360F7" w:rsidRDefault="00000000">
      <w:pPr>
        <w:numPr>
          <w:ilvl w:val="0"/>
          <w:numId w:val="1"/>
        </w:num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Which areas do you think will remain largely unaffected by use of ICT?</w:t>
      </w:r>
    </w:p>
    <w:p w14:paraId="2503B158" w14:textId="77777777" w:rsidR="00D360F7" w:rsidRDefault="00D360F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9B73C96"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 SCERT</w:t>
      </w:r>
    </w:p>
    <w:p w14:paraId="259C0223"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0AC2AB" w14:textId="77777777" w:rsidR="00D360F7" w:rsidRDefault="00000000">
      <w:pPr>
        <w:numPr>
          <w:ilvl w:val="0"/>
          <w:numId w:val="1"/>
        </w:num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SCERT have an organizational structure as mandated by the guidelines? Draw an Organogram of the SCERT which covers staffing, nonacademic, etc. aspects</w:t>
      </w:r>
    </w:p>
    <w:p w14:paraId="50DAFEA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6903B1"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BF9D20"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FBD055"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742272"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5A59E4"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3737A7"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5EC181" w14:textId="77777777" w:rsidR="00D360F7" w:rsidRDefault="00000000">
      <w:pPr>
        <w:numPr>
          <w:ilvl w:val="0"/>
          <w:numId w:val="1"/>
        </w:num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14:paraId="513268C6"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EA57E3"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3A5EC7"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52E4CB"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1FF3D2"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D9A25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35E8C1"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2F0555"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EC8A2F"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7E141A"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D5F9FE" w14:textId="77777777" w:rsidR="00D360F7" w:rsidRDefault="00000000">
      <w:pPr>
        <w:numPr>
          <w:ilvl w:val="0"/>
          <w:numId w:val="1"/>
        </w:num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14:paraId="5BE4693A"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64A5BBE5"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45263AA0"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66A3DE52"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3794D398"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638645F5"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3136BCBE"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1BF39EB7"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6C1C9637"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1FBB9D9D"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7B9A5D95" w14:textId="77777777" w:rsidR="00D360F7" w:rsidRDefault="00D360F7">
      <w:pPr>
        <w:pBdr>
          <w:top w:val="nil"/>
          <w:left w:val="nil"/>
          <w:bottom w:val="nil"/>
          <w:right w:val="nil"/>
          <w:between w:val="nil"/>
        </w:pBdr>
        <w:spacing w:after="0" w:line="240" w:lineRule="auto"/>
        <w:ind w:right="-40"/>
        <w:jc w:val="both"/>
        <w:rPr>
          <w:rFonts w:ascii="Times New Roman" w:eastAsia="Times New Roman" w:hAnsi="Times New Roman" w:cs="Times New Roman"/>
          <w:color w:val="000000"/>
          <w:sz w:val="24"/>
          <w:szCs w:val="24"/>
        </w:rPr>
      </w:pPr>
    </w:p>
    <w:p w14:paraId="6C051D41" w14:textId="77777777" w:rsidR="00D360F7" w:rsidRDefault="00000000">
      <w:pPr>
        <w:numPr>
          <w:ilvl w:val="0"/>
          <w:numId w:val="1"/>
        </w:num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strategies with respect to Pre-service and In-service training of teachers/ Education (particularly for the elementary school level)?</w:t>
      </w:r>
    </w:p>
    <w:p w14:paraId="1B4037D5" w14:textId="77777777" w:rsidR="00D360F7" w:rsidRDefault="00000000">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Long term strategy</w:t>
      </w:r>
    </w:p>
    <w:p w14:paraId="09AAAB8B" w14:textId="77777777" w:rsidR="00D360F7" w:rsidRDefault="00000000">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Going program</w:t>
      </w:r>
    </w:p>
    <w:p w14:paraId="738399B5" w14:textId="77777777" w:rsidR="00D360F7" w:rsidRDefault="00000000">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Collaboration with SSA/ RMSA etc</w:t>
      </w:r>
    </w:p>
    <w:p w14:paraId="1AACA706" w14:textId="77777777" w:rsidR="00D360F7" w:rsidRDefault="00D360F7">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p>
    <w:p w14:paraId="6C9044CE" w14:textId="77777777" w:rsidR="00D360F7" w:rsidRDefault="00D360F7">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p>
    <w:p w14:paraId="75AC7271" w14:textId="77777777" w:rsidR="00D360F7" w:rsidRDefault="00D360F7">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p>
    <w:p w14:paraId="73AF508F" w14:textId="77777777" w:rsidR="00D360F7" w:rsidRDefault="00D360F7">
      <w:pPr>
        <w:pBdr>
          <w:top w:val="nil"/>
          <w:left w:val="nil"/>
          <w:bottom w:val="nil"/>
          <w:right w:val="nil"/>
          <w:between w:val="nil"/>
        </w:pBdr>
        <w:spacing w:after="0" w:line="240" w:lineRule="auto"/>
        <w:ind w:left="142" w:right="-40"/>
        <w:jc w:val="both"/>
        <w:rPr>
          <w:rFonts w:ascii="Times New Roman" w:eastAsia="Times New Roman" w:hAnsi="Times New Roman" w:cs="Times New Roman"/>
          <w:color w:val="000000"/>
          <w:sz w:val="24"/>
          <w:szCs w:val="24"/>
        </w:rPr>
      </w:pPr>
    </w:p>
    <w:p w14:paraId="27B2735D" w14:textId="77777777" w:rsidR="00D360F7" w:rsidRDefault="00D360F7">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p>
    <w:p w14:paraId="0400828B" w14:textId="77777777" w:rsidR="00D360F7" w:rsidRDefault="00000000">
      <w:pPr>
        <w:numPr>
          <w:ilvl w:val="0"/>
          <w:numId w:val="1"/>
        </w:num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What are the steps for the professional development of education administrators and head teachers?</w:t>
      </w:r>
    </w:p>
    <w:p w14:paraId="229CB41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B6770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02289B"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DC97F4"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BE36B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460AD5"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1A6CFD"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D3F70F" w14:textId="77777777" w:rsidR="00D360F7" w:rsidRDefault="00000000">
      <w:pPr>
        <w:numPr>
          <w:ilvl w:val="0"/>
          <w:numId w:val="1"/>
        </w:num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kind of training is required for Professional Development of Teacher Educators for DIETs &amp; SCERTs?</w:t>
      </w:r>
    </w:p>
    <w:p w14:paraId="71B9C96C"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711F4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CAE2E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6FA397" w14:textId="77777777" w:rsidR="00D360F7" w:rsidRDefault="00000000">
      <w:pPr>
        <w:numPr>
          <w:ilvl w:val="0"/>
          <w:numId w:val="1"/>
        </w:numPr>
        <w:pBdr>
          <w:top w:val="nil"/>
          <w:left w:val="nil"/>
          <w:bottom w:val="nil"/>
          <w:right w:val="nil"/>
          <w:between w:val="nil"/>
        </w:pBdr>
        <w:tabs>
          <w:tab w:val="left" w:pos="284"/>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Nature of Duties performed by SCERT: (Yes/No, If yes, in details)</w:t>
      </w:r>
    </w:p>
    <w:p w14:paraId="08E3B25F"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0"/>
        <w:tblW w:w="10665" w:type="dxa"/>
        <w:tblInd w:w="-655" w:type="dxa"/>
        <w:tblLayout w:type="fixed"/>
        <w:tblLook w:val="0400" w:firstRow="0" w:lastRow="0" w:firstColumn="0" w:lastColumn="0" w:noHBand="0" w:noVBand="1"/>
      </w:tblPr>
      <w:tblGrid>
        <w:gridCol w:w="4290"/>
        <w:gridCol w:w="765"/>
        <w:gridCol w:w="5610"/>
      </w:tblGrid>
      <w:tr w:rsidR="00D360F7" w14:paraId="799E9156" w14:textId="77777777">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EAA2D"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Role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334A5"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Yes/No</w:t>
            </w: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795E7"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Yes, specify  details of the activities  </w:t>
            </w:r>
          </w:p>
        </w:tc>
      </w:tr>
      <w:tr w:rsidR="00D360F7" w14:paraId="41983371" w14:textId="77777777">
        <w:trPr>
          <w:trHeight w:val="7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A88F3"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1.Has the SCERT been notified as an academic authority as mandated under the state rules under RTE?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4C419"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3A32F"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r>
      <w:tr w:rsidR="00D360F7" w14:paraId="7C27B555" w14:textId="77777777">
        <w:trPr>
          <w:trHeight w:val="5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A4913"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Does the SCERT play a role in policy matters?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1B45"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CF6D6"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Has it developed textbooks?</w:t>
            </w:r>
          </w:p>
          <w:p w14:paraId="6446689A"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Has it conducted evaluations?</w:t>
            </w:r>
          </w:p>
        </w:tc>
      </w:tr>
      <w:tr w:rsidR="00D360F7" w14:paraId="5CD74AB9" w14:textId="77777777">
        <w:trPr>
          <w:trHeight w:val="5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47278"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3.Is the SCERT involved in curriculum development?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83159"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9EF4E"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Which level(s)? Examples post-2012?</w:t>
            </w:r>
          </w:p>
          <w:p w14:paraId="44BE8A95"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which grades? </w:t>
            </w:r>
          </w:p>
        </w:tc>
      </w:tr>
      <w:tr w:rsidR="00D360F7" w14:paraId="7604D238" w14:textId="77777777">
        <w:trPr>
          <w:trHeight w:val="6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A77D1"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Is the SCERT involved in material development?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37A40"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59D3F"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What kind of material is developed?</w:t>
            </w:r>
          </w:p>
          <w:p w14:paraId="784E7C55"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Is ICT used in material development?</w:t>
            </w:r>
          </w:p>
        </w:tc>
      </w:tr>
      <w:tr w:rsidR="00D360F7" w14:paraId="40AC00BA" w14:textId="77777777">
        <w:trPr>
          <w:trHeight w:val="15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1AC99"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Does the SCERT conduct in-service training activities?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745F9"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383"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 xml:space="preserve">For whom? </w:t>
            </w:r>
          </w:p>
          <w:p w14:paraId="267D48F5"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 xml:space="preserve">How frequently? </w:t>
            </w:r>
          </w:p>
          <w:p w14:paraId="2F64939B"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 xml:space="preserve">Which subjects? </w:t>
            </w:r>
          </w:p>
          <w:p w14:paraId="407F686A"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 xml:space="preserve">Where do experts come from? </w:t>
            </w:r>
          </w:p>
          <w:p w14:paraId="72D592CE"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 xml:space="preserve">Any pool of identified experts? </w:t>
            </w:r>
          </w:p>
          <w:p w14:paraId="066DE30C" w14:textId="77777777" w:rsidR="00D360F7" w:rsidRDefault="00000000">
            <w:pPr>
              <w:numPr>
                <w:ilvl w:val="0"/>
                <w:numId w:val="3"/>
              </w:numPr>
              <w:pBdr>
                <w:top w:val="nil"/>
                <w:left w:val="nil"/>
                <w:bottom w:val="nil"/>
                <w:right w:val="nil"/>
                <w:between w:val="nil"/>
              </w:pBdr>
              <w:jc w:val="both"/>
            </w:pPr>
            <w:r>
              <w:rPr>
                <w:rFonts w:ascii="Times New Roman" w:eastAsia="Times New Roman" w:hAnsi="Times New Roman" w:cs="Times New Roman"/>
                <w:color w:val="000000"/>
              </w:rPr>
              <w:t>Help from NGOs?</w:t>
            </w:r>
          </w:p>
        </w:tc>
      </w:tr>
      <w:tr w:rsidR="00D360F7" w14:paraId="5DB7FA1D" w14:textId="77777777">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4B058"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Does the SCERT have in place a system to ensure community and children’s outreach?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DF277"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B988C"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r>
      <w:tr w:rsidR="00D360F7" w14:paraId="29F5A3AF" w14:textId="77777777">
        <w:trPr>
          <w:trHeight w:val="60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320C5"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Has the SCERT initiated interdepartmental coordination?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D1788"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CA0E3"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Faculty Coordination</w:t>
            </w:r>
          </w:p>
          <w:p w14:paraId="7CC4EE44"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Curriculum development</w:t>
            </w:r>
          </w:p>
        </w:tc>
      </w:tr>
      <w:tr w:rsidR="00D360F7" w14:paraId="2C04BD3D" w14:textId="77777777">
        <w:trPr>
          <w:trHeight w:val="5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54983"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 Is there a Program Advisory Committee?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217BC"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54569"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r>
      <w:tr w:rsidR="00D360F7" w14:paraId="1D69E307" w14:textId="77777777">
        <w:trPr>
          <w:trHeight w:val="2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C9CCF"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10. Does the PAC   meet regularly as mandated by the guidelines?</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88E43"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66ABF"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r>
      <w:tr w:rsidR="00D360F7" w14:paraId="12D02F38" w14:textId="77777777">
        <w:trPr>
          <w:trHeight w:val="48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73B85"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 Does the SCERT have Annual plan and perspective plan documents?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304BB"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9423E"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Annual plans since when? Collect copies of plans</w:t>
            </w:r>
          </w:p>
          <w:p w14:paraId="5F3F19DD"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Who makes the plans?</w:t>
            </w:r>
          </w:p>
        </w:tc>
      </w:tr>
      <w:tr w:rsidR="00D360F7" w14:paraId="2D55AEB8" w14:textId="77777777">
        <w:trPr>
          <w:trHeight w:val="64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3B74"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Has the SCERT introduced any innovations in its roles/ Is the SCERT </w:t>
            </w:r>
            <w:r>
              <w:rPr>
                <w:rFonts w:ascii="Times New Roman" w:eastAsia="Times New Roman" w:hAnsi="Times New Roman" w:cs="Times New Roman"/>
                <w:color w:val="000000"/>
              </w:rPr>
              <w:lastRenderedPageBreak/>
              <w:t xml:space="preserve">performing activities which are not directly specified in the Guidelines?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5AF41"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1097B"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r>
      <w:tr w:rsidR="00D360F7" w14:paraId="11CB13F8" w14:textId="77777777">
        <w:trPr>
          <w:trHeight w:val="72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C8636" w14:textId="77777777" w:rsidR="00D360F7"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Has any research been carried out by SCERT?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59664" w14:textId="77777777" w:rsidR="00D360F7" w:rsidRDefault="00D360F7">
            <w:pPr>
              <w:pBdr>
                <w:top w:val="nil"/>
                <w:left w:val="nil"/>
                <w:bottom w:val="nil"/>
                <w:right w:val="nil"/>
                <w:between w:val="nil"/>
              </w:pBdr>
              <w:jc w:val="both"/>
              <w:rPr>
                <w:rFonts w:ascii="Times New Roman" w:eastAsia="Times New Roman" w:hAnsi="Times New Roman" w:cs="Times New Roman"/>
                <w:color w:val="000000"/>
              </w:rPr>
            </w:pPr>
          </w:p>
        </w:tc>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74CD4" w14:textId="77777777" w:rsidR="00D360F7" w:rsidRDefault="00000000">
            <w:pPr>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rPr>
              <w:t xml:space="preserve">Needs assessment of faculty, insfrastructure, departments, staffing, adequacy of faculty positions, adequacy of technical and supporting staff </w:t>
            </w:r>
          </w:p>
        </w:tc>
      </w:tr>
    </w:tbl>
    <w:p w14:paraId="36C9D85A" w14:textId="77777777" w:rsidR="00D360F7" w:rsidRDefault="00D360F7">
      <w:pPr>
        <w:pBdr>
          <w:top w:val="nil"/>
          <w:left w:val="nil"/>
          <w:bottom w:val="nil"/>
          <w:right w:val="nil"/>
          <w:between w:val="nil"/>
        </w:pBdr>
        <w:spacing w:after="0" w:line="240" w:lineRule="auto"/>
        <w:jc w:val="both"/>
        <w:rPr>
          <w:color w:val="000000"/>
          <w:sz w:val="24"/>
          <w:szCs w:val="24"/>
        </w:rPr>
      </w:pPr>
      <w:bookmarkStart w:id="1" w:name="_30j0zll" w:colFirst="0" w:colLast="0"/>
      <w:bookmarkEnd w:id="1"/>
    </w:p>
    <w:p w14:paraId="787DC491" w14:textId="77777777" w:rsidR="00D360F7" w:rsidRDefault="00000000">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Have the duties of the SCERT changed after RTE? If yes, how? </w:t>
      </w:r>
    </w:p>
    <w:p w14:paraId="0BEAE0A5"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B8D80E"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45812D" w14:textId="77777777" w:rsidR="00D360F7" w:rsidRDefault="00D360F7">
      <w:pPr>
        <w:pBdr>
          <w:top w:val="nil"/>
          <w:left w:val="nil"/>
          <w:bottom w:val="nil"/>
          <w:right w:val="nil"/>
          <w:between w:val="nil"/>
        </w:pBdr>
        <w:spacing w:after="0" w:line="240" w:lineRule="auto"/>
        <w:jc w:val="both"/>
        <w:rPr>
          <w:color w:val="000000"/>
          <w:sz w:val="24"/>
          <w:szCs w:val="24"/>
        </w:rPr>
      </w:pPr>
    </w:p>
    <w:p w14:paraId="0779915D" w14:textId="77777777" w:rsidR="00D360F7" w:rsidRDefault="00000000">
      <w:pPr>
        <w:numPr>
          <w:ilvl w:val="0"/>
          <w:numId w:val="1"/>
        </w:numPr>
        <w:pBdr>
          <w:top w:val="nil"/>
          <w:left w:val="nil"/>
          <w:bottom w:val="nil"/>
          <w:right w:val="nil"/>
          <w:between w:val="nil"/>
        </w:pBdr>
        <w:tabs>
          <w:tab w:val="left" w:pos="426"/>
        </w:tabs>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Planning process of CSSTE</w:t>
      </w:r>
    </w:p>
    <w:p w14:paraId="5DCA537B" w14:textId="77777777" w:rsidR="00D360F7" w:rsidRDefault="00000000">
      <w:pPr>
        <w:numPr>
          <w:ilvl w:val="0"/>
          <w:numId w:val="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How are the plans made?</w:t>
      </w:r>
    </w:p>
    <w:p w14:paraId="35F18674" w14:textId="77777777" w:rsidR="00D360F7" w:rsidRDefault="00000000">
      <w:pPr>
        <w:numPr>
          <w:ilvl w:val="0"/>
          <w:numId w:val="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Who makes the plans? </w:t>
      </w:r>
    </w:p>
    <w:p w14:paraId="0DBFD1C8" w14:textId="77777777" w:rsidR="00D360F7" w:rsidRDefault="00000000">
      <w:pPr>
        <w:numPr>
          <w:ilvl w:val="0"/>
          <w:numId w:val="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What is the database used for planning? </w:t>
      </w:r>
    </w:p>
    <w:p w14:paraId="12DF9DA1"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AEF744" w14:textId="77777777" w:rsidR="00D360F7" w:rsidRDefault="00D360F7">
      <w:pPr>
        <w:pBdr>
          <w:top w:val="nil"/>
          <w:left w:val="nil"/>
          <w:bottom w:val="nil"/>
          <w:right w:val="nil"/>
          <w:between w:val="nil"/>
        </w:pBdr>
        <w:spacing w:after="0" w:line="240" w:lineRule="auto"/>
        <w:jc w:val="both"/>
        <w:rPr>
          <w:color w:val="000000"/>
          <w:sz w:val="24"/>
          <w:szCs w:val="24"/>
        </w:rPr>
      </w:pPr>
    </w:p>
    <w:p w14:paraId="7E50B401" w14:textId="77777777" w:rsidR="00D360F7" w:rsidRDefault="00000000">
      <w:pPr>
        <w:numPr>
          <w:ilvl w:val="0"/>
          <w:numId w:val="1"/>
        </w:numPr>
        <w:pBdr>
          <w:top w:val="nil"/>
          <w:left w:val="nil"/>
          <w:bottom w:val="nil"/>
          <w:right w:val="nil"/>
          <w:between w:val="nil"/>
        </w:pBdr>
        <w:spacing w:after="0" w:line="240" w:lineRule="auto"/>
        <w:ind w:left="-142"/>
        <w:jc w:val="both"/>
        <w:rPr>
          <w:color w:val="000000"/>
          <w:sz w:val="24"/>
          <w:szCs w:val="24"/>
        </w:rPr>
      </w:pPr>
      <w:bookmarkStart w:id="2" w:name="_1fob9te" w:colFirst="0" w:colLast="0"/>
      <w:bookmarkEnd w:id="2"/>
      <w:r>
        <w:rPr>
          <w:rFonts w:ascii="Times New Roman" w:eastAsia="Times New Roman" w:hAnsi="Times New Roman" w:cs="Times New Roman"/>
          <w:color w:val="000000"/>
          <w:sz w:val="24"/>
          <w:szCs w:val="24"/>
        </w:rPr>
        <w:t>Issues in planning process</w:t>
      </w:r>
    </w:p>
    <w:p w14:paraId="7916956D" w14:textId="77777777" w:rsidR="00D360F7" w:rsidRDefault="00D360F7">
      <w:pPr>
        <w:pBdr>
          <w:top w:val="nil"/>
          <w:left w:val="nil"/>
          <w:bottom w:val="nil"/>
          <w:right w:val="nil"/>
          <w:between w:val="nil"/>
        </w:pBdr>
        <w:spacing w:after="0" w:line="240" w:lineRule="auto"/>
        <w:jc w:val="both"/>
        <w:rPr>
          <w:color w:val="000000"/>
          <w:sz w:val="24"/>
          <w:szCs w:val="24"/>
        </w:rPr>
      </w:pPr>
    </w:p>
    <w:p w14:paraId="726F7B9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E55FF1" w14:textId="77777777" w:rsidR="00D360F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 Networks and Collaborations</w:t>
      </w:r>
    </w:p>
    <w:p w14:paraId="2F9E85C8" w14:textId="77777777" w:rsidR="00D360F7" w:rsidRDefault="00D360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F7F0C57" w14:textId="77777777" w:rsidR="00D360F7"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NGOs with whom the SCERT is working closely?</w:t>
      </w:r>
    </w:p>
    <w:p w14:paraId="780958C4" w14:textId="77777777" w:rsidR="00D360F7"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functions are being performed through this partnership? </w:t>
      </w:r>
    </w:p>
    <w:sectPr w:rsidR="00D360F7">
      <w:headerReference w:type="default" r:id="rId7"/>
      <w:footerReference w:type="default" r:id="rId8"/>
      <w:pgSz w:w="11906" w:h="16838"/>
      <w:pgMar w:top="720" w:right="1440" w:bottom="28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8ACE" w14:textId="77777777" w:rsidR="00712453" w:rsidRDefault="00712453">
      <w:pPr>
        <w:spacing w:after="0" w:line="240" w:lineRule="auto"/>
      </w:pPr>
      <w:r>
        <w:separator/>
      </w:r>
    </w:p>
  </w:endnote>
  <w:endnote w:type="continuationSeparator" w:id="0">
    <w:p w14:paraId="38E58A0A" w14:textId="77777777" w:rsidR="00712453" w:rsidRDefault="0071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A51E" w14:textId="77777777" w:rsidR="00D360F7" w:rsidRDefault="00000000">
    <w:pPr>
      <w:pBdr>
        <w:top w:val="nil"/>
        <w:left w:val="nil"/>
        <w:bottom w:val="nil"/>
        <w:right w:val="nil"/>
        <w:between w:val="nil"/>
      </w:pBdr>
      <w:spacing w:after="993"/>
      <w:jc w:val="right"/>
      <w:rPr>
        <w:color w:val="000000"/>
      </w:rPr>
    </w:pPr>
    <w:r>
      <w:rPr>
        <w:color w:val="000000"/>
      </w:rPr>
      <w:fldChar w:fldCharType="begin"/>
    </w:r>
    <w:r>
      <w:rPr>
        <w:color w:val="000000"/>
      </w:rPr>
      <w:instrText>PAGE</w:instrText>
    </w:r>
    <w:r>
      <w:rPr>
        <w:color w:val="000000"/>
      </w:rPr>
      <w:fldChar w:fldCharType="separate"/>
    </w:r>
    <w:r w:rsidR="001A2CE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EC6EE" w14:textId="77777777" w:rsidR="00712453" w:rsidRDefault="00712453">
      <w:pPr>
        <w:spacing w:after="0" w:line="240" w:lineRule="auto"/>
      </w:pPr>
      <w:r>
        <w:separator/>
      </w:r>
    </w:p>
  </w:footnote>
  <w:footnote w:type="continuationSeparator" w:id="0">
    <w:p w14:paraId="4E653CCB" w14:textId="77777777" w:rsidR="00712453" w:rsidRDefault="0071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0D26" w14:textId="77777777" w:rsidR="00D360F7" w:rsidRDefault="00D360F7">
    <w:pPr>
      <w:pBdr>
        <w:top w:val="nil"/>
        <w:left w:val="nil"/>
        <w:bottom w:val="nil"/>
        <w:right w:val="nil"/>
        <w:between w:val="nil"/>
      </w:pBdr>
      <w:spacing w:before="113"/>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B75"/>
    <w:multiLevelType w:val="multilevel"/>
    <w:tmpl w:val="092666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1173831"/>
    <w:multiLevelType w:val="multilevel"/>
    <w:tmpl w:val="D6F4E4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9CC3440"/>
    <w:multiLevelType w:val="multilevel"/>
    <w:tmpl w:val="552A8DA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15:restartNumberingAfterBreak="0">
    <w:nsid w:val="7C7A25F7"/>
    <w:multiLevelType w:val="multilevel"/>
    <w:tmpl w:val="4B4E7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9006772">
    <w:abstractNumId w:val="3"/>
  </w:num>
  <w:num w:numId="2" w16cid:durableId="21637923">
    <w:abstractNumId w:val="1"/>
  </w:num>
  <w:num w:numId="3" w16cid:durableId="977955895">
    <w:abstractNumId w:val="2"/>
  </w:num>
  <w:num w:numId="4" w16cid:durableId="38938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F7"/>
    <w:rsid w:val="001500AD"/>
    <w:rsid w:val="001A2CEE"/>
    <w:rsid w:val="00712453"/>
    <w:rsid w:val="00AE7115"/>
    <w:rsid w:val="00D360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A2A2"/>
  <w15:docId w15:val="{26C9ACF5-E534-43AE-A1C8-E6962D6E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CellMar>
        <w:left w:w="115" w:type="dxa"/>
        <w:right w:w="115"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3</cp:revision>
  <dcterms:created xsi:type="dcterms:W3CDTF">2024-04-22T09:19:00Z</dcterms:created>
  <dcterms:modified xsi:type="dcterms:W3CDTF">2024-04-22T09:37:00Z</dcterms:modified>
</cp:coreProperties>
</file>