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Palatino Linotype" w:cs="Palatino Linotype" w:eastAsia="Palatino Linotype" w:hAnsi="Palatino Linotype"/>
          <w:b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4"/>
          <w:szCs w:val="24"/>
          <w:rtl w:val="0"/>
        </w:rPr>
        <w:t xml:space="preserve">Schedule for Field work - CSSTE Evaluations: details of TISS team and dates for field work</w:t>
      </w:r>
    </w:p>
    <w:tbl>
      <w:tblPr>
        <w:tblStyle w:val="Table1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1"/>
        <w:gridCol w:w="2498"/>
        <w:gridCol w:w="3437"/>
        <w:gridCol w:w="2328"/>
        <w:gridCol w:w="2606"/>
        <w:tblGridChange w:id="0">
          <w:tblGrid>
            <w:gridCol w:w="2081"/>
            <w:gridCol w:w="2498"/>
            <w:gridCol w:w="3437"/>
            <w:gridCol w:w="2328"/>
            <w:gridCol w:w="260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Team Lead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Research Associate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Pilot Test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Main Survey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Bihar 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Arindam / Ajay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Amol, Nilesh . Praveen, varun 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  -1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Sep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Amina  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Shinjini , Vijay, Chinju, Assam Team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– 29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Mizoram 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Dr Diki / Arindam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Fela , Sahana , Prsanna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16-18 Aug  DIET/CTE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– 28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Saurav / Omkar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Hari , Vikram , Brij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-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30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UP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Ajay 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Honey, Amitabh, Brij, Sc Taem, Dinesh 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-29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 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(4 &amp; 5 Sep)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Nutan  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Vidya  K 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-26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Himachal  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Ajay / Nutan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Nisha,  Saurabh K,  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 -1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Sep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Maharashtra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Srikant/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Nisha , Ananya , Aditi 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to 28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Rajasthan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Dr Nagendra / Prem / 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Aditi , Jai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 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 – 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Sep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Madhya Pradesh 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Disha Nawani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Pallavi, Shayali  , Gaurav  / Ruplai / Ankit 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– 28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Telangana 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Padma &amp;  Prem   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Sphurti , Sashank , Rajshekhar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16-18 Aug- IASE </w:t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  -1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Sep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Puducherry 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Padma ,  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Nishiveta, Ramji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– 26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Karnataka 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Padma, 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Anusha , Rajshekhar, Sumana, Latha</w:t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16-18 Aug SCERT 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Aug  -1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Sep</w:t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Members – to join as per requirements - Jennifer, Sujata,  Mayuri, Reema, Sumegh, Surbhi, Jeenat , Shamin,  Arati,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