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276" w:lineRule="auto"/>
        <w:rPr/>
      </w:pPr>
      <w:r w:rsidDel="00000000" w:rsidR="00000000" w:rsidRPr="00000000">
        <w:rPr>
          <w:rtl w:val="0"/>
        </w:rPr>
      </w:r>
    </w:p>
    <w:p w:rsidR="00000000" w:rsidDel="00000000" w:rsidP="00000000" w:rsidRDefault="00000000" w:rsidRPr="00000000" w14:paraId="00000002">
      <w:pPr>
        <w:pStyle w:val="Heading1"/>
        <w:pageBreakBefore w:val="0"/>
        <w:spacing w:line="276" w:lineRule="auto"/>
        <w:rPr>
          <w:sz w:val="22"/>
          <w:szCs w:val="22"/>
        </w:rPr>
      </w:pPr>
      <w:bookmarkStart w:colFirst="0" w:colLast="0" w:name="_heading=h.44sinio" w:id="0"/>
      <w:bookmarkEnd w:id="0"/>
      <w:r w:rsidDel="00000000" w:rsidR="00000000" w:rsidRPr="00000000">
        <w:rPr>
          <w:sz w:val="22"/>
          <w:szCs w:val="22"/>
          <w:rtl w:val="0"/>
        </w:rPr>
        <w:t xml:space="preserve">DAY 1</w:t>
      </w:r>
    </w:p>
    <w:p w:rsidR="00000000" w:rsidDel="00000000" w:rsidP="00000000" w:rsidRDefault="00000000" w:rsidRPr="00000000" w14:paraId="00000003">
      <w:pPr>
        <w:pStyle w:val="Heading2"/>
        <w:pageBreakBefore w:val="0"/>
        <w:spacing w:line="276" w:lineRule="auto"/>
        <w:rPr>
          <w:b w:val="0"/>
          <w:sz w:val="22"/>
          <w:szCs w:val="22"/>
        </w:rPr>
      </w:pPr>
      <w:bookmarkStart w:colFirst="0" w:colLast="0" w:name="_heading=h.2jxsxqh" w:id="1"/>
      <w:bookmarkEnd w:id="1"/>
      <w:r w:rsidDel="00000000" w:rsidR="00000000" w:rsidRPr="00000000">
        <w:rPr>
          <w:sz w:val="22"/>
          <w:szCs w:val="22"/>
          <w:rtl w:val="0"/>
        </w:rPr>
        <w:t xml:space="preserve">CONCEPT: SCHOOL, CLASSROOM AND LEARNING </w:t>
      </w:r>
      <w:r w:rsidDel="00000000" w:rsidR="00000000" w:rsidRPr="00000000">
        <w:rPr>
          <w:rtl w:val="0"/>
        </w:rPr>
      </w:r>
    </w:p>
    <w:p w:rsidR="00000000" w:rsidDel="00000000" w:rsidP="00000000" w:rsidRDefault="00000000" w:rsidRPr="00000000" w14:paraId="00000004">
      <w:pPr>
        <w:pageBreakBefore w:val="0"/>
        <w:spacing w:after="0" w:line="276" w:lineRule="auto"/>
        <w:rPr>
          <w:i w:val="1"/>
        </w:rPr>
      </w:pPr>
      <w:r w:rsidDel="00000000" w:rsidR="00000000" w:rsidRPr="00000000">
        <w:rPr>
          <w:rtl w:val="0"/>
        </w:rPr>
      </w:r>
    </w:p>
    <w:p w:rsidR="00000000" w:rsidDel="00000000" w:rsidP="00000000" w:rsidRDefault="00000000" w:rsidRPr="00000000" w14:paraId="00000005">
      <w:pPr>
        <w:pageBreakBefore w:val="0"/>
        <w:spacing w:after="0" w:line="276" w:lineRule="auto"/>
        <w:rPr>
          <w:i w:val="1"/>
        </w:rPr>
      </w:pPr>
      <w:r w:rsidDel="00000000" w:rsidR="00000000" w:rsidRPr="00000000">
        <w:rPr>
          <w:i w:val="1"/>
          <w:rtl w:val="0"/>
        </w:rPr>
        <w:t xml:space="preserve">Guidelines for the trainers: The following section contains details about skill sets and teaching aids required to conduct the training session along with references for further reading.</w:t>
      </w:r>
    </w:p>
    <w:p w:rsidR="00000000" w:rsidDel="00000000" w:rsidP="00000000" w:rsidRDefault="00000000" w:rsidRPr="00000000" w14:paraId="00000006">
      <w:pPr>
        <w:pageBreakBefore w:val="0"/>
        <w:spacing w:after="0" w:line="276" w:lineRule="auto"/>
        <w:rPr/>
      </w:pPr>
      <w:r w:rsidDel="00000000" w:rsidR="00000000" w:rsidRPr="00000000">
        <w:rPr>
          <w:rtl w:val="0"/>
        </w:rPr>
      </w:r>
    </w:p>
    <w:p w:rsidR="00000000" w:rsidDel="00000000" w:rsidP="00000000" w:rsidRDefault="00000000" w:rsidRPr="00000000" w14:paraId="00000007">
      <w:pPr>
        <w:pageBreakBefore w:val="0"/>
        <w:spacing w:after="0" w:line="276" w:lineRule="auto"/>
        <w:rPr>
          <w:b w:val="1"/>
        </w:rPr>
      </w:pPr>
      <w:r w:rsidDel="00000000" w:rsidR="00000000" w:rsidRPr="00000000">
        <w:rPr>
          <w:rtl w:val="0"/>
        </w:rPr>
      </w:r>
    </w:p>
    <w:tbl>
      <w:tblPr>
        <w:tblStyle w:val="Table1"/>
        <w:tblW w:w="13320.0" w:type="dxa"/>
        <w:jc w:val="left"/>
        <w:tblInd w:w="-25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610"/>
        <w:gridCol w:w="7710"/>
        <w:tblGridChange w:id="0">
          <w:tblGrid>
            <w:gridCol w:w="5610"/>
            <w:gridCol w:w="7710"/>
          </w:tblGrid>
        </w:tblGridChange>
      </w:tblGrid>
      <w:tr>
        <w:trPr>
          <w:cantSplit w:val="0"/>
          <w:tblHeader w:val="0"/>
        </w:trPr>
        <w:tc>
          <w:tcPr/>
          <w:p w:rsidR="00000000" w:rsidDel="00000000" w:rsidP="00000000" w:rsidRDefault="00000000" w:rsidRPr="00000000" w14:paraId="00000008">
            <w:pPr>
              <w:pageBreakBefore w:val="0"/>
              <w:spacing w:after="0" w:line="276" w:lineRule="auto"/>
              <w:rPr>
                <w:b w:val="1"/>
              </w:rPr>
            </w:pPr>
            <w:r w:rsidDel="00000000" w:rsidR="00000000" w:rsidRPr="00000000">
              <w:rPr>
                <w:b w:val="1"/>
                <w:rtl w:val="0"/>
              </w:rPr>
              <w:t xml:space="preserve">Required trainer skill set:</w:t>
            </w:r>
          </w:p>
          <w:p w:rsidR="00000000" w:rsidDel="00000000" w:rsidP="00000000" w:rsidRDefault="00000000" w:rsidRPr="00000000" w14:paraId="00000009">
            <w:pPr>
              <w:pageBreakBefore w:val="0"/>
              <w:numPr>
                <w:ilvl w:val="0"/>
                <w:numId w:val="2"/>
              </w:numPr>
              <w:spacing w:after="0" w:line="276" w:lineRule="auto"/>
              <w:ind w:left="720" w:hanging="360"/>
              <w:rPr>
                <w:rFonts w:ascii="Calibri" w:cs="Calibri" w:eastAsia="Calibri" w:hAnsi="Calibri"/>
              </w:rPr>
            </w:pPr>
            <w:r w:rsidDel="00000000" w:rsidR="00000000" w:rsidRPr="00000000">
              <w:rPr>
                <w:rtl w:val="0"/>
              </w:rPr>
              <w:t xml:space="preserve">Understanding of NESP </w:t>
            </w:r>
          </w:p>
          <w:p w:rsidR="00000000" w:rsidDel="00000000" w:rsidP="00000000" w:rsidRDefault="00000000" w:rsidRPr="00000000" w14:paraId="0000000A">
            <w:pPr>
              <w:pageBreakBefore w:val="0"/>
              <w:numPr>
                <w:ilvl w:val="0"/>
                <w:numId w:val="2"/>
              </w:numPr>
              <w:spacing w:after="0" w:line="276" w:lineRule="auto"/>
              <w:ind w:left="720" w:hanging="360"/>
              <w:rPr>
                <w:rFonts w:ascii="Calibri" w:cs="Calibri" w:eastAsia="Calibri" w:hAnsi="Calibri"/>
              </w:rPr>
            </w:pPr>
            <w:r w:rsidDel="00000000" w:rsidR="00000000" w:rsidRPr="00000000">
              <w:rPr>
                <w:rtl w:val="0"/>
              </w:rPr>
              <w:t xml:space="preserve">Understanding of present school processes of Afghanistan</w:t>
            </w:r>
          </w:p>
          <w:p w:rsidR="00000000" w:rsidDel="00000000" w:rsidP="00000000" w:rsidRDefault="00000000" w:rsidRPr="00000000" w14:paraId="0000000B">
            <w:pPr>
              <w:pageBreakBefore w:val="0"/>
              <w:numPr>
                <w:ilvl w:val="0"/>
                <w:numId w:val="2"/>
              </w:numPr>
              <w:spacing w:after="0" w:line="276" w:lineRule="auto"/>
              <w:ind w:left="720" w:hanging="360"/>
              <w:rPr>
                <w:rFonts w:ascii="Calibri" w:cs="Calibri" w:eastAsia="Calibri" w:hAnsi="Calibri"/>
              </w:rPr>
            </w:pPr>
            <w:r w:rsidDel="00000000" w:rsidR="00000000" w:rsidRPr="00000000">
              <w:rPr>
                <w:rtl w:val="0"/>
              </w:rPr>
              <w:t xml:space="preserve">Knowledge of school time table and academic calendar</w:t>
            </w:r>
          </w:p>
        </w:tc>
        <w:tc>
          <w:tcPr/>
          <w:p w:rsidR="00000000" w:rsidDel="00000000" w:rsidP="00000000" w:rsidRDefault="00000000" w:rsidRPr="00000000" w14:paraId="0000000C">
            <w:pPr>
              <w:pageBreakBefore w:val="0"/>
              <w:spacing w:after="0" w:line="276" w:lineRule="auto"/>
              <w:rPr/>
            </w:pPr>
            <w:r w:rsidDel="00000000" w:rsidR="00000000" w:rsidRPr="00000000">
              <w:rPr>
                <w:b w:val="1"/>
                <w:rtl w:val="0"/>
              </w:rPr>
              <w:t xml:space="preserve">Expected Outcome:</w:t>
            </w:r>
            <w:r w:rsidDel="00000000" w:rsidR="00000000" w:rsidRPr="00000000">
              <w:rPr>
                <w:rtl w:val="0"/>
              </w:rPr>
              <w:t xml:space="preserve"> </w:t>
            </w:r>
          </w:p>
          <w:p w:rsidR="00000000" w:rsidDel="00000000" w:rsidP="00000000" w:rsidRDefault="00000000" w:rsidRPr="00000000" w14:paraId="0000000D">
            <w:pPr>
              <w:pageBreakBefore w:val="0"/>
              <w:numPr>
                <w:ilvl w:val="0"/>
                <w:numId w:val="8"/>
              </w:numPr>
              <w:spacing w:after="0" w:line="276" w:lineRule="auto"/>
              <w:ind w:left="720" w:hanging="360"/>
              <w:rPr>
                <w:b w:val="1"/>
              </w:rPr>
            </w:pPr>
            <w:r w:rsidDel="00000000" w:rsidR="00000000" w:rsidRPr="00000000">
              <w:rPr>
                <w:rtl w:val="0"/>
              </w:rPr>
              <w:t xml:space="preserve">Understand the different school process contributing to learning</w:t>
            </w:r>
            <w:r w:rsidDel="00000000" w:rsidR="00000000" w:rsidRPr="00000000">
              <w:rPr>
                <w:rtl w:val="0"/>
              </w:rPr>
            </w:r>
          </w:p>
          <w:p w:rsidR="00000000" w:rsidDel="00000000" w:rsidP="00000000" w:rsidRDefault="00000000" w:rsidRPr="00000000" w14:paraId="0000000E">
            <w:pPr>
              <w:pageBreakBefore w:val="0"/>
              <w:numPr>
                <w:ilvl w:val="0"/>
                <w:numId w:val="8"/>
              </w:numPr>
              <w:spacing w:after="0" w:line="276" w:lineRule="auto"/>
              <w:ind w:left="720" w:hanging="360"/>
              <w:rPr>
                <w:b w:val="1"/>
              </w:rPr>
            </w:pPr>
            <w:r w:rsidDel="00000000" w:rsidR="00000000" w:rsidRPr="00000000">
              <w:rPr>
                <w:rtl w:val="0"/>
              </w:rPr>
              <w:t xml:space="preserve">Understand the importance of school in enabling learning </w:t>
            </w:r>
            <w:r w:rsidDel="00000000" w:rsidR="00000000" w:rsidRPr="00000000">
              <w:rPr>
                <w:rtl w:val="0"/>
              </w:rPr>
            </w:r>
          </w:p>
          <w:p w:rsidR="00000000" w:rsidDel="00000000" w:rsidP="00000000" w:rsidRDefault="00000000" w:rsidRPr="00000000" w14:paraId="0000000F">
            <w:pPr>
              <w:pageBreakBefore w:val="0"/>
              <w:numPr>
                <w:ilvl w:val="0"/>
                <w:numId w:val="8"/>
              </w:numPr>
              <w:spacing w:line="276" w:lineRule="auto"/>
              <w:ind w:left="720" w:hanging="360"/>
            </w:pPr>
            <w:r w:rsidDel="00000000" w:rsidR="00000000" w:rsidRPr="00000000">
              <w:rPr>
                <w:rtl w:val="0"/>
              </w:rPr>
              <w:t xml:space="preserve">Understanding aims of schooling and its processes</w:t>
            </w:r>
          </w:p>
        </w:tc>
      </w:tr>
    </w:tbl>
    <w:p w:rsidR="00000000" w:rsidDel="00000000" w:rsidP="00000000" w:rsidRDefault="00000000" w:rsidRPr="00000000" w14:paraId="00000010">
      <w:pPr>
        <w:pageBreakBefore w:val="0"/>
        <w:widowControl w:val="0"/>
        <w:spacing w:after="0" w:line="276" w:lineRule="auto"/>
        <w:rPr/>
      </w:pPr>
      <w:r w:rsidDel="00000000" w:rsidR="00000000" w:rsidRPr="00000000">
        <w:rPr>
          <w:rtl w:val="0"/>
        </w:rPr>
      </w:r>
    </w:p>
    <w:p w:rsidR="00000000" w:rsidDel="00000000" w:rsidP="00000000" w:rsidRDefault="00000000" w:rsidRPr="00000000" w14:paraId="00000011">
      <w:pPr>
        <w:pageBreakBefore w:val="0"/>
        <w:widowControl w:val="0"/>
        <w:spacing w:after="0" w:line="276" w:lineRule="auto"/>
        <w:rPr/>
      </w:pPr>
      <w:r w:rsidDel="00000000" w:rsidR="00000000" w:rsidRPr="00000000">
        <w:rPr>
          <w:rtl w:val="0"/>
        </w:rPr>
        <w:t xml:space="preserve">Additional Readings for Trainer: : </w:t>
      </w:r>
    </w:p>
    <w:p w:rsidR="00000000" w:rsidDel="00000000" w:rsidP="00000000" w:rsidRDefault="00000000" w:rsidRPr="00000000" w14:paraId="00000012">
      <w:pPr>
        <w:pageBreakBefore w:val="0"/>
        <w:widowControl w:val="0"/>
        <w:spacing w:after="0" w:line="276" w:lineRule="auto"/>
        <w:rPr>
          <w:highlight w:val="white"/>
        </w:rPr>
      </w:pPr>
      <w:r w:rsidDel="00000000" w:rsidR="00000000" w:rsidRPr="00000000">
        <w:rPr>
          <w:highlight w:val="white"/>
          <w:rtl w:val="0"/>
        </w:rPr>
        <w:t xml:space="preserve">Reading References: The Stanford encyclopedia of philosophy. [</w:t>
      </w:r>
      <w:hyperlink r:id="rId7">
        <w:r w:rsidDel="00000000" w:rsidR="00000000" w:rsidRPr="00000000">
          <w:rPr>
            <w:highlight w:val="white"/>
            <w:u w:val="single"/>
            <w:rtl w:val="0"/>
          </w:rPr>
          <w:t xml:space="preserve">https://plato.stanford.edu/entries/embodied-cognition/</w:t>
        </w:r>
      </w:hyperlink>
      <w:r w:rsidDel="00000000" w:rsidR="00000000" w:rsidRPr="00000000">
        <w:rPr>
          <w:highlight w:val="white"/>
          <w:rtl w:val="0"/>
        </w:rPr>
        <w:t xml:space="preserve">. Retrieved: 12th May 2021].</w:t>
      </w:r>
    </w:p>
    <w:p w:rsidR="00000000" w:rsidDel="00000000" w:rsidP="00000000" w:rsidRDefault="00000000" w:rsidRPr="00000000" w14:paraId="00000013">
      <w:pPr>
        <w:pageBreakBefore w:val="0"/>
        <w:widowControl w:val="0"/>
        <w:spacing w:after="0" w:line="360" w:lineRule="auto"/>
        <w:rPr>
          <w:highlight w:val="white"/>
        </w:rPr>
      </w:pPr>
      <w:r w:rsidDel="00000000" w:rsidR="00000000" w:rsidRPr="00000000">
        <w:rPr>
          <w:highlight w:val="white"/>
          <w:rtl w:val="0"/>
        </w:rPr>
        <w:t xml:space="preserve">Star, Jon R., and Gabriel J. Stylianides. 2013. Procedural and Conceptual Knowledge: Exploring the Gap Between Knowledge Type and Knowledge Quality. Canadian Journal of Science, Mathematics, and Technology Education 13, no. 2:169-181 </w:t>
      </w:r>
      <w:hyperlink r:id="rId8">
        <w:r w:rsidDel="00000000" w:rsidR="00000000" w:rsidRPr="00000000">
          <w:rPr>
            <w:highlight w:val="white"/>
            <w:u w:val="single"/>
            <w:rtl w:val="0"/>
          </w:rPr>
          <w:t xml:space="preserve">Link</w:t>
        </w:r>
      </w:hyperlink>
      <w:r w:rsidDel="00000000" w:rsidR="00000000" w:rsidRPr="00000000">
        <w:rPr>
          <w:rtl w:val="0"/>
        </w:rPr>
      </w:r>
    </w:p>
    <w:p w:rsidR="00000000" w:rsidDel="00000000" w:rsidP="00000000" w:rsidRDefault="00000000" w:rsidRPr="00000000" w14:paraId="00000014">
      <w:pPr>
        <w:pageBreakBefore w:val="0"/>
        <w:widowControl w:val="0"/>
        <w:spacing w:after="0" w:line="276" w:lineRule="auto"/>
        <w:rPr/>
      </w:pPr>
      <w:r w:rsidDel="00000000" w:rsidR="00000000" w:rsidRPr="00000000">
        <w:rPr>
          <w:rtl w:val="0"/>
        </w:rPr>
      </w:r>
    </w:p>
    <w:p w:rsidR="00000000" w:rsidDel="00000000" w:rsidP="00000000" w:rsidRDefault="00000000" w:rsidRPr="00000000" w14:paraId="00000015">
      <w:pPr>
        <w:pageBreakBefore w:val="0"/>
        <w:widowControl w:val="0"/>
        <w:spacing w:after="0" w:line="276" w:lineRule="auto"/>
        <w:rPr/>
      </w:pPr>
      <w:r w:rsidDel="00000000" w:rsidR="00000000" w:rsidRPr="00000000">
        <w:rPr>
          <w:b w:val="1"/>
          <w:rtl w:val="0"/>
        </w:rPr>
        <w:t xml:space="preserve">For Reading Activity:</w:t>
      </w:r>
      <w:r w:rsidDel="00000000" w:rsidR="00000000" w:rsidRPr="00000000">
        <w:rPr>
          <w:rtl w:val="0"/>
        </w:rPr>
        <w:t xml:space="preserve">  National Education Strategic Plan 2017-21 (Page: 2,3,4,5) </w:t>
      </w:r>
      <w:hyperlink r:id="rId9">
        <w:r w:rsidDel="00000000" w:rsidR="00000000" w:rsidRPr="00000000">
          <w:rPr>
            <w:color w:val="1155cc"/>
            <w:u w:val="single"/>
            <w:rtl w:val="0"/>
          </w:rPr>
          <w:t xml:space="preserve">Link:</w:t>
        </w:r>
      </w:hyperlink>
      <w:r w:rsidDel="00000000" w:rsidR="00000000" w:rsidRPr="00000000">
        <w:rPr>
          <w:rtl w:val="0"/>
        </w:rPr>
        <w:t xml:space="preserve"> </w:t>
      </w:r>
    </w:p>
    <w:p w:rsidR="00000000" w:rsidDel="00000000" w:rsidP="00000000" w:rsidRDefault="00000000" w:rsidRPr="00000000" w14:paraId="00000016">
      <w:pPr>
        <w:pageBreakBefore w:val="0"/>
        <w:widowControl w:val="0"/>
        <w:spacing w:after="0"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17">
      <w:pPr>
        <w:pageBreakBefore w:val="0"/>
        <w:widowControl w:val="0"/>
        <w:spacing w:after="0" w:line="276" w:lineRule="auto"/>
        <w:rPr/>
      </w:pPr>
      <w:r w:rsidDel="00000000" w:rsidR="00000000" w:rsidRPr="00000000">
        <w:rPr>
          <w:rtl w:val="0"/>
        </w:rPr>
      </w:r>
    </w:p>
    <w:tbl>
      <w:tblPr>
        <w:tblStyle w:val="Table2"/>
        <w:tblW w:w="13238.0" w:type="dxa"/>
        <w:jc w:val="left"/>
        <w:tblInd w:w="-289.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850"/>
        <w:gridCol w:w="2099"/>
        <w:gridCol w:w="1843"/>
        <w:gridCol w:w="7371"/>
        <w:gridCol w:w="1075"/>
        <w:tblGridChange w:id="0">
          <w:tblGrid>
            <w:gridCol w:w="850"/>
            <w:gridCol w:w="2099"/>
            <w:gridCol w:w="1843"/>
            <w:gridCol w:w="7371"/>
            <w:gridCol w:w="1075"/>
          </w:tblGrid>
        </w:tblGridChange>
      </w:tblGrid>
      <w:tr>
        <w:trPr>
          <w:cantSplit w:val="0"/>
          <w:trHeight w:val="536" w:hRule="atLeast"/>
          <w:tblHeader w:val="0"/>
        </w:trPr>
        <w:tc>
          <w:tcPr>
            <w:tcBorders>
              <w:top w:color="000000" w:space="0" w:sz="4" w:val="single"/>
              <w:left w:color="000000" w:space="0" w:sz="12" w:val="single"/>
            </w:tcBorders>
            <w:vAlign w:val="center"/>
          </w:tcPr>
          <w:p w:rsidR="00000000" w:rsidDel="00000000" w:rsidP="00000000" w:rsidRDefault="00000000" w:rsidRPr="00000000" w14:paraId="00000018">
            <w:pPr>
              <w:pageBreakBefore w:val="0"/>
              <w:spacing w:after="0" w:line="276" w:lineRule="auto"/>
              <w:jc w:val="center"/>
              <w:rPr>
                <w:b w:val="1"/>
              </w:rPr>
            </w:pPr>
            <w:r w:rsidDel="00000000" w:rsidR="00000000" w:rsidRPr="00000000">
              <w:rPr>
                <w:b w:val="1"/>
                <w:rtl w:val="0"/>
              </w:rPr>
              <w:t xml:space="preserve">Day</w:t>
            </w:r>
          </w:p>
        </w:tc>
        <w:tc>
          <w:tcPr>
            <w:tcBorders>
              <w:top w:color="000000" w:space="0" w:sz="4" w:val="single"/>
            </w:tcBorders>
            <w:vAlign w:val="center"/>
          </w:tcPr>
          <w:p w:rsidR="00000000" w:rsidDel="00000000" w:rsidP="00000000" w:rsidRDefault="00000000" w:rsidRPr="00000000" w14:paraId="00000019">
            <w:pPr>
              <w:pageBreakBefore w:val="0"/>
              <w:spacing w:after="0" w:line="276" w:lineRule="auto"/>
              <w:jc w:val="center"/>
              <w:rPr>
                <w:b w:val="1"/>
              </w:rPr>
            </w:pPr>
            <w:r w:rsidDel="00000000" w:rsidR="00000000" w:rsidRPr="00000000">
              <w:rPr>
                <w:b w:val="1"/>
                <w:rtl w:val="0"/>
              </w:rPr>
              <w:t xml:space="preserve">Sub-topic</w:t>
            </w:r>
          </w:p>
        </w:tc>
        <w:tc>
          <w:tcPr>
            <w:tcBorders>
              <w:top w:color="000000" w:space="0" w:sz="4" w:val="single"/>
            </w:tcBorders>
            <w:vAlign w:val="center"/>
          </w:tcPr>
          <w:p w:rsidR="00000000" w:rsidDel="00000000" w:rsidP="00000000" w:rsidRDefault="00000000" w:rsidRPr="00000000" w14:paraId="0000001A">
            <w:pPr>
              <w:pageBreakBefore w:val="0"/>
              <w:spacing w:after="0" w:line="276" w:lineRule="auto"/>
              <w:jc w:val="center"/>
              <w:rPr>
                <w:b w:val="1"/>
              </w:rPr>
            </w:pPr>
            <w:r w:rsidDel="00000000" w:rsidR="00000000" w:rsidRPr="00000000">
              <w:rPr>
                <w:b w:val="1"/>
                <w:rtl w:val="0"/>
              </w:rPr>
              <w:t xml:space="preserve">Concepts</w:t>
            </w:r>
          </w:p>
        </w:tc>
        <w:tc>
          <w:tcPr>
            <w:tcBorders>
              <w:top w:color="000000" w:space="0" w:sz="4" w:val="single"/>
            </w:tcBorders>
            <w:vAlign w:val="center"/>
          </w:tcPr>
          <w:p w:rsidR="00000000" w:rsidDel="00000000" w:rsidP="00000000" w:rsidRDefault="00000000" w:rsidRPr="00000000" w14:paraId="0000001B">
            <w:pPr>
              <w:pageBreakBefore w:val="0"/>
              <w:spacing w:after="0" w:line="276" w:lineRule="auto"/>
              <w:jc w:val="center"/>
              <w:rPr>
                <w:b w:val="1"/>
              </w:rPr>
            </w:pPr>
            <w:r w:rsidDel="00000000" w:rsidR="00000000" w:rsidRPr="00000000">
              <w:rPr>
                <w:b w:val="1"/>
                <w:rtl w:val="0"/>
              </w:rPr>
              <w:t xml:space="preserve">Pedagogy</w:t>
            </w:r>
          </w:p>
        </w:tc>
        <w:tc>
          <w:tcPr>
            <w:tcBorders>
              <w:top w:color="000000" w:space="0" w:sz="4" w:val="single"/>
              <w:right w:color="000000" w:space="0" w:sz="12" w:val="single"/>
            </w:tcBorders>
          </w:tcPr>
          <w:p w:rsidR="00000000" w:rsidDel="00000000" w:rsidP="00000000" w:rsidRDefault="00000000" w:rsidRPr="00000000" w14:paraId="0000001C">
            <w:pPr>
              <w:pageBreakBefore w:val="0"/>
              <w:spacing w:after="0" w:line="276" w:lineRule="auto"/>
              <w:jc w:val="center"/>
              <w:rPr>
                <w:b w:val="1"/>
              </w:rPr>
            </w:pPr>
            <w:r w:rsidDel="00000000" w:rsidR="00000000" w:rsidRPr="00000000">
              <w:rPr>
                <w:b w:val="1"/>
                <w:rtl w:val="0"/>
              </w:rPr>
              <w:t xml:space="preserve">Time</w:t>
            </w:r>
          </w:p>
        </w:tc>
      </w:tr>
      <w:tr>
        <w:trPr>
          <w:cantSplit w:val="0"/>
          <w:trHeight w:val="108" w:hRule="atLeast"/>
          <w:tblHeader w:val="0"/>
        </w:trPr>
        <w:tc>
          <w:tcPr>
            <w:vMerge w:val="restart"/>
            <w:tcBorders>
              <w:left w:color="000000" w:space="0" w:sz="12" w:val="single"/>
            </w:tcBorders>
            <w:vAlign w:val="center"/>
          </w:tcPr>
          <w:p w:rsidR="00000000" w:rsidDel="00000000" w:rsidP="00000000" w:rsidRDefault="00000000" w:rsidRPr="00000000" w14:paraId="0000001D">
            <w:pPr>
              <w:pageBreakBefore w:val="0"/>
              <w:spacing w:after="0" w:line="276" w:lineRule="auto"/>
              <w:rPr/>
            </w:pPr>
            <w:r w:rsidDel="00000000" w:rsidR="00000000" w:rsidRPr="00000000">
              <w:rPr>
                <w:rtl w:val="0"/>
              </w:rPr>
              <w:t xml:space="preserve">Day 1</w:t>
            </w:r>
          </w:p>
        </w:tc>
        <w:tc>
          <w:tcPr>
            <w:gridSpan w:val="4"/>
            <w:tcBorders>
              <w:right w:color="000000" w:space="0" w:sz="12" w:val="single"/>
            </w:tcBorders>
            <w:vAlign w:val="center"/>
          </w:tcPr>
          <w:p w:rsidR="00000000" w:rsidDel="00000000" w:rsidP="00000000" w:rsidRDefault="00000000" w:rsidRPr="00000000" w14:paraId="0000001E">
            <w:pPr>
              <w:pageBreakBefore w:val="0"/>
              <w:spacing w:after="0" w:line="276" w:lineRule="auto"/>
              <w:rPr/>
            </w:pPr>
            <w:r w:rsidDel="00000000" w:rsidR="00000000" w:rsidRPr="00000000">
              <w:rPr>
                <w:i w:val="1"/>
                <w:rtl w:val="0"/>
              </w:rPr>
              <w:t xml:space="preserve">Competency Developed:</w:t>
            </w:r>
            <w:r w:rsidDel="00000000" w:rsidR="00000000" w:rsidRPr="00000000">
              <w:rPr>
                <w:rtl w:val="0"/>
              </w:rPr>
              <w:t xml:space="preserve"> Knowledge of pedagogy, Knowledge of NESP III, System and Strategic Thinking, Logical and critical conversation, Collaborating with Others</w:t>
            </w:r>
          </w:p>
          <w:p w:rsidR="00000000" w:rsidDel="00000000" w:rsidP="00000000" w:rsidRDefault="00000000" w:rsidRPr="00000000" w14:paraId="0000001F">
            <w:pPr>
              <w:pageBreakBefore w:val="0"/>
              <w:spacing w:after="0" w:line="276" w:lineRule="auto"/>
              <w:rPr/>
            </w:pPr>
            <w:r w:rsidDel="00000000" w:rsidR="00000000" w:rsidRPr="00000000">
              <w:rPr>
                <w:rtl w:val="0"/>
              </w:rPr>
            </w:r>
          </w:p>
        </w:tc>
      </w:tr>
      <w:tr>
        <w:trPr>
          <w:cantSplit w:val="0"/>
          <w:trHeight w:val="108" w:hRule="atLeast"/>
          <w:tblHeader w:val="0"/>
        </w:trPr>
        <w:tc>
          <w:tcPr>
            <w:vMerge w:val="continue"/>
            <w:tcBorders>
              <w:left w:color="000000" w:space="0" w:sz="12" w:val="single"/>
            </w:tcBorders>
            <w:vAlign w:val="center"/>
          </w:tcPr>
          <w:p w:rsidR="00000000" w:rsidDel="00000000" w:rsidP="00000000" w:rsidRDefault="00000000" w:rsidRPr="00000000" w14:paraId="00000023">
            <w:pPr>
              <w:pageBreakBefore w:val="0"/>
              <w:widowControl w:val="0"/>
              <w:spacing w:after="0" w:line="276" w:lineRule="auto"/>
              <w:rPr/>
            </w:pPr>
            <w:r w:rsidDel="00000000" w:rsidR="00000000" w:rsidRPr="00000000">
              <w:rPr>
                <w:rtl w:val="0"/>
              </w:rPr>
            </w:r>
          </w:p>
        </w:tc>
        <w:tc>
          <w:tcPr>
            <w:vMerge w:val="restart"/>
            <w:vAlign w:val="center"/>
          </w:tcPr>
          <w:p w:rsidR="00000000" w:rsidDel="00000000" w:rsidP="00000000" w:rsidRDefault="00000000" w:rsidRPr="00000000" w14:paraId="00000024">
            <w:pPr>
              <w:pageBreakBefore w:val="0"/>
              <w:spacing w:after="0" w:line="276" w:lineRule="auto"/>
              <w:rPr/>
            </w:pPr>
            <w:r w:rsidDel="00000000" w:rsidR="00000000" w:rsidRPr="00000000">
              <w:rPr>
                <w:rtl w:val="0"/>
              </w:rPr>
              <w:t xml:space="preserve">Introduction to the training</w:t>
            </w:r>
          </w:p>
          <w:p w:rsidR="00000000" w:rsidDel="00000000" w:rsidP="00000000" w:rsidRDefault="00000000" w:rsidRPr="00000000" w14:paraId="00000025">
            <w:pPr>
              <w:pageBreakBefore w:val="0"/>
              <w:spacing w:after="0" w:line="276" w:lineRule="auto"/>
              <w:ind w:left="360" w:firstLine="0"/>
              <w:rPr/>
            </w:pPr>
            <w:r w:rsidDel="00000000" w:rsidR="00000000" w:rsidRPr="00000000">
              <w:rPr>
                <w:rtl w:val="0"/>
              </w:rPr>
              <w:t xml:space="preserve">+</w:t>
            </w:r>
          </w:p>
          <w:p w:rsidR="00000000" w:rsidDel="00000000" w:rsidP="00000000" w:rsidRDefault="00000000" w:rsidRPr="00000000" w14:paraId="00000026">
            <w:pPr>
              <w:pageBreakBefore w:val="0"/>
              <w:spacing w:after="0" w:line="276" w:lineRule="auto"/>
              <w:rPr/>
            </w:pPr>
            <w:r w:rsidDel="00000000" w:rsidR="00000000" w:rsidRPr="00000000">
              <w:rPr>
                <w:rtl w:val="0"/>
              </w:rPr>
              <w:t xml:space="preserve">Orientation to module for next 10 days</w:t>
            </w:r>
          </w:p>
        </w:tc>
        <w:tc>
          <w:tcPr>
            <w:vMerge w:val="restart"/>
            <w:vAlign w:val="center"/>
          </w:tcPr>
          <w:p w:rsidR="00000000" w:rsidDel="00000000" w:rsidP="00000000" w:rsidRDefault="00000000" w:rsidRPr="00000000" w14:paraId="00000027">
            <w:pPr>
              <w:pageBreakBefore w:val="0"/>
              <w:spacing w:after="0" w:line="276" w:lineRule="auto"/>
              <w:rPr/>
            </w:pPr>
            <w:r w:rsidDel="00000000" w:rsidR="00000000" w:rsidRPr="00000000">
              <w:rPr>
                <w:rtl w:val="0"/>
              </w:rPr>
              <w:t xml:space="preserve">Concept 1: School, Classroom and Learning</w:t>
            </w:r>
          </w:p>
        </w:tc>
        <w:tc>
          <w:tcPr>
            <w:vAlign w:val="center"/>
          </w:tcPr>
          <w:p w:rsidR="00000000" w:rsidDel="00000000" w:rsidP="00000000" w:rsidRDefault="00000000" w:rsidRPr="00000000" w14:paraId="00000028">
            <w:pPr>
              <w:pageBreakBefore w:val="0"/>
              <w:spacing w:after="0" w:line="276" w:lineRule="auto"/>
              <w:rPr/>
            </w:pPr>
            <w:r w:rsidDel="00000000" w:rsidR="00000000" w:rsidRPr="00000000">
              <w:rPr>
                <w:rtl w:val="0"/>
              </w:rPr>
              <w:t xml:space="preserve">Discussion and overview of training from previous module </w:t>
            </w:r>
          </w:p>
        </w:tc>
        <w:tc>
          <w:tcPr>
            <w:tcBorders>
              <w:right w:color="000000" w:space="0" w:sz="12" w:val="single"/>
            </w:tcBorders>
          </w:tcPr>
          <w:p w:rsidR="00000000" w:rsidDel="00000000" w:rsidP="00000000" w:rsidRDefault="00000000" w:rsidRPr="00000000" w14:paraId="00000029">
            <w:pPr>
              <w:pageBreakBefore w:val="0"/>
              <w:spacing w:after="0" w:line="276" w:lineRule="auto"/>
              <w:rPr/>
            </w:pPr>
            <w:r w:rsidDel="00000000" w:rsidR="00000000" w:rsidRPr="00000000">
              <w:rPr>
                <w:rtl w:val="0"/>
              </w:rPr>
              <w:t xml:space="preserve">20 mins</w:t>
            </w:r>
          </w:p>
        </w:tc>
      </w:tr>
      <w:tr>
        <w:trPr>
          <w:cantSplit w:val="0"/>
          <w:trHeight w:val="108" w:hRule="atLeast"/>
          <w:tblHeader w:val="0"/>
        </w:trPr>
        <w:tc>
          <w:tcPr>
            <w:vMerge w:val="continue"/>
            <w:tcBorders>
              <w:left w:color="000000" w:space="0" w:sz="12" w:val="single"/>
            </w:tcBorders>
            <w:vAlign w:val="center"/>
          </w:tcPr>
          <w:p w:rsidR="00000000" w:rsidDel="00000000" w:rsidP="00000000" w:rsidRDefault="00000000" w:rsidRPr="00000000" w14:paraId="0000002A">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2B">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2C">
            <w:pPr>
              <w:pageBreakBefore w:val="0"/>
              <w:widowControl w:val="0"/>
              <w:spacing w:after="0" w:line="276" w:lineRule="auto"/>
              <w:rPr/>
            </w:pPr>
            <w:r w:rsidDel="00000000" w:rsidR="00000000" w:rsidRPr="00000000">
              <w:rPr>
                <w:rtl w:val="0"/>
              </w:rPr>
            </w:r>
          </w:p>
        </w:tc>
        <w:tc>
          <w:tcPr>
            <w:vAlign w:val="center"/>
          </w:tcPr>
          <w:p w:rsidR="00000000" w:rsidDel="00000000" w:rsidP="00000000" w:rsidRDefault="00000000" w:rsidRPr="00000000" w14:paraId="0000002D">
            <w:pPr>
              <w:pageBreakBefore w:val="0"/>
              <w:spacing w:after="0" w:line="276" w:lineRule="auto"/>
              <w:rPr/>
            </w:pPr>
            <w:r w:rsidDel="00000000" w:rsidR="00000000" w:rsidRPr="00000000">
              <w:rPr>
                <w:rtl w:val="0"/>
              </w:rPr>
              <w:t xml:space="preserve">Presentation of next 10 days module in sections, competencies and its objective</w:t>
            </w:r>
          </w:p>
        </w:tc>
        <w:tc>
          <w:tcPr>
            <w:tcBorders>
              <w:right w:color="000000" w:space="0" w:sz="12" w:val="single"/>
            </w:tcBorders>
          </w:tcPr>
          <w:p w:rsidR="00000000" w:rsidDel="00000000" w:rsidP="00000000" w:rsidRDefault="00000000" w:rsidRPr="00000000" w14:paraId="0000002E">
            <w:pPr>
              <w:pageBreakBefore w:val="0"/>
              <w:spacing w:after="0" w:line="276" w:lineRule="auto"/>
              <w:rPr/>
            </w:pPr>
            <w:r w:rsidDel="00000000" w:rsidR="00000000" w:rsidRPr="00000000">
              <w:rPr>
                <w:rtl w:val="0"/>
              </w:rPr>
              <w:t xml:space="preserve">10 mins</w:t>
            </w:r>
          </w:p>
        </w:tc>
      </w:tr>
      <w:tr>
        <w:trPr>
          <w:cantSplit w:val="0"/>
          <w:trHeight w:val="345" w:hRule="atLeast"/>
          <w:tblHeader w:val="0"/>
        </w:trPr>
        <w:tc>
          <w:tcPr>
            <w:vMerge w:val="continue"/>
            <w:tcBorders>
              <w:left w:color="000000" w:space="0" w:sz="12" w:val="single"/>
            </w:tcBorders>
            <w:vAlign w:val="center"/>
          </w:tcPr>
          <w:p w:rsidR="00000000" w:rsidDel="00000000" w:rsidP="00000000" w:rsidRDefault="00000000" w:rsidRPr="00000000" w14:paraId="0000002F">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30">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31">
            <w:pPr>
              <w:pageBreakBefore w:val="0"/>
              <w:widowControl w:val="0"/>
              <w:spacing w:after="0" w:line="276" w:lineRule="auto"/>
              <w:rPr/>
            </w:pPr>
            <w:r w:rsidDel="00000000" w:rsidR="00000000" w:rsidRPr="00000000">
              <w:rPr>
                <w:rtl w:val="0"/>
              </w:rPr>
            </w:r>
          </w:p>
        </w:tc>
        <w:tc>
          <w:tcPr>
            <w:vAlign w:val="center"/>
          </w:tcPr>
          <w:p w:rsidR="00000000" w:rsidDel="00000000" w:rsidP="00000000" w:rsidRDefault="00000000" w:rsidRPr="00000000" w14:paraId="00000032">
            <w:pPr>
              <w:pageBreakBefore w:val="0"/>
              <w:spacing w:after="0" w:line="276" w:lineRule="auto"/>
              <w:rPr/>
            </w:pPr>
            <w:r w:rsidDel="00000000" w:rsidR="00000000" w:rsidRPr="00000000">
              <w:rPr>
                <w:rtl w:val="0"/>
              </w:rPr>
              <w:t xml:space="preserve">Outline of 10 days training plan </w:t>
            </w:r>
          </w:p>
        </w:tc>
        <w:tc>
          <w:tcPr>
            <w:tcBorders>
              <w:right w:color="000000" w:space="0" w:sz="12" w:val="single"/>
            </w:tcBorders>
          </w:tcPr>
          <w:p w:rsidR="00000000" w:rsidDel="00000000" w:rsidP="00000000" w:rsidRDefault="00000000" w:rsidRPr="00000000" w14:paraId="00000033">
            <w:pPr>
              <w:pageBreakBefore w:val="0"/>
              <w:spacing w:after="0" w:line="276" w:lineRule="auto"/>
              <w:rPr/>
            </w:pPr>
            <w:r w:rsidDel="00000000" w:rsidR="00000000" w:rsidRPr="00000000">
              <w:rPr>
                <w:rtl w:val="0"/>
              </w:rPr>
              <w:t xml:space="preserve">10 mins</w:t>
            </w:r>
          </w:p>
        </w:tc>
      </w:tr>
      <w:tr>
        <w:trPr>
          <w:cantSplit w:val="0"/>
          <w:trHeight w:val="392" w:hRule="atLeast"/>
          <w:tblHeader w:val="0"/>
        </w:trPr>
        <w:tc>
          <w:tcPr>
            <w:vMerge w:val="continue"/>
            <w:tcBorders>
              <w:left w:color="000000" w:space="0" w:sz="12" w:val="single"/>
            </w:tcBorders>
            <w:vAlign w:val="center"/>
          </w:tcPr>
          <w:p w:rsidR="00000000" w:rsidDel="00000000" w:rsidP="00000000" w:rsidRDefault="00000000" w:rsidRPr="00000000" w14:paraId="00000034">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35">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36">
            <w:pPr>
              <w:pageBreakBefore w:val="0"/>
              <w:widowControl w:val="0"/>
              <w:spacing w:after="0" w:line="276" w:lineRule="auto"/>
              <w:rPr/>
            </w:pPr>
            <w:r w:rsidDel="00000000" w:rsidR="00000000" w:rsidRPr="00000000">
              <w:rPr>
                <w:rtl w:val="0"/>
              </w:rPr>
            </w:r>
          </w:p>
        </w:tc>
        <w:tc>
          <w:tcPr>
            <w:vAlign w:val="center"/>
          </w:tcPr>
          <w:p w:rsidR="00000000" w:rsidDel="00000000" w:rsidP="00000000" w:rsidRDefault="00000000" w:rsidRPr="00000000" w14:paraId="00000037">
            <w:pPr>
              <w:pageBreakBefore w:val="0"/>
              <w:spacing w:after="0" w:line="276" w:lineRule="auto"/>
              <w:rPr/>
            </w:pPr>
            <w:r w:rsidDel="00000000" w:rsidR="00000000" w:rsidRPr="00000000">
              <w:rPr>
                <w:rtl w:val="0"/>
              </w:rPr>
              <w:t xml:space="preserve">Activity 1: Ice breaking</w:t>
            </w:r>
          </w:p>
        </w:tc>
        <w:tc>
          <w:tcPr>
            <w:tcBorders>
              <w:right w:color="000000" w:space="0" w:sz="12" w:val="single"/>
            </w:tcBorders>
          </w:tcPr>
          <w:p w:rsidR="00000000" w:rsidDel="00000000" w:rsidP="00000000" w:rsidRDefault="00000000" w:rsidRPr="00000000" w14:paraId="00000038">
            <w:pPr>
              <w:pageBreakBefore w:val="0"/>
              <w:spacing w:after="0" w:line="276" w:lineRule="auto"/>
              <w:rPr/>
            </w:pPr>
            <w:r w:rsidDel="00000000" w:rsidR="00000000" w:rsidRPr="00000000">
              <w:rPr>
                <w:rtl w:val="0"/>
              </w:rPr>
              <w:t xml:space="preserve">40 mins</w:t>
            </w:r>
          </w:p>
        </w:tc>
      </w:tr>
      <w:tr>
        <w:trPr>
          <w:cantSplit w:val="0"/>
          <w:trHeight w:val="392" w:hRule="atLeast"/>
          <w:tblHeader w:val="0"/>
        </w:trPr>
        <w:tc>
          <w:tcPr>
            <w:vMerge w:val="continue"/>
            <w:tcBorders>
              <w:left w:color="000000" w:space="0" w:sz="12" w:val="single"/>
            </w:tcBorders>
            <w:vAlign w:val="center"/>
          </w:tcPr>
          <w:p w:rsidR="00000000" w:rsidDel="00000000" w:rsidP="00000000" w:rsidRDefault="00000000" w:rsidRPr="00000000" w14:paraId="00000039">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3A">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3B">
            <w:pPr>
              <w:pageBreakBefore w:val="0"/>
              <w:widowControl w:val="0"/>
              <w:spacing w:after="0" w:line="276" w:lineRule="auto"/>
              <w:rPr/>
            </w:pPr>
            <w:r w:rsidDel="00000000" w:rsidR="00000000" w:rsidRPr="00000000">
              <w:rPr>
                <w:rtl w:val="0"/>
              </w:rPr>
            </w:r>
          </w:p>
        </w:tc>
        <w:tc>
          <w:tcPr>
            <w:shd w:fill="d0cece" w:val="clear"/>
            <w:vAlign w:val="center"/>
          </w:tcPr>
          <w:p w:rsidR="00000000" w:rsidDel="00000000" w:rsidP="00000000" w:rsidRDefault="00000000" w:rsidRPr="00000000" w14:paraId="0000003C">
            <w:pPr>
              <w:pageBreakBefore w:val="0"/>
              <w:spacing w:after="0" w:line="276" w:lineRule="auto"/>
              <w:rPr/>
            </w:pPr>
            <w:r w:rsidDel="00000000" w:rsidR="00000000" w:rsidRPr="00000000">
              <w:rPr>
                <w:rtl w:val="0"/>
              </w:rPr>
              <w:t xml:space="preserve">Small Break</w:t>
            </w:r>
          </w:p>
        </w:tc>
        <w:tc>
          <w:tcPr>
            <w:tcBorders>
              <w:right w:color="000000" w:space="0" w:sz="12" w:val="single"/>
            </w:tcBorders>
            <w:shd w:fill="d0cece" w:val="clear"/>
          </w:tcPr>
          <w:p w:rsidR="00000000" w:rsidDel="00000000" w:rsidP="00000000" w:rsidRDefault="00000000" w:rsidRPr="00000000" w14:paraId="0000003D">
            <w:pPr>
              <w:pageBreakBefore w:val="0"/>
              <w:spacing w:after="0" w:line="276" w:lineRule="auto"/>
              <w:rPr/>
            </w:pPr>
            <w:r w:rsidDel="00000000" w:rsidR="00000000" w:rsidRPr="00000000">
              <w:rPr>
                <w:rtl w:val="0"/>
              </w:rPr>
              <w:t xml:space="preserve">10 mins</w:t>
            </w:r>
          </w:p>
        </w:tc>
      </w:tr>
      <w:tr>
        <w:trPr>
          <w:cantSplit w:val="0"/>
          <w:trHeight w:val="392" w:hRule="atLeast"/>
          <w:tblHeader w:val="0"/>
        </w:trPr>
        <w:tc>
          <w:tcPr>
            <w:vMerge w:val="continue"/>
            <w:tcBorders>
              <w:left w:color="000000" w:space="0" w:sz="12" w:val="single"/>
            </w:tcBorders>
            <w:vAlign w:val="center"/>
          </w:tcPr>
          <w:p w:rsidR="00000000" w:rsidDel="00000000" w:rsidP="00000000" w:rsidRDefault="00000000" w:rsidRPr="00000000" w14:paraId="0000003E">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3F">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40">
            <w:pPr>
              <w:pageBreakBefore w:val="0"/>
              <w:widowControl w:val="0"/>
              <w:spacing w:after="0" w:line="276" w:lineRule="auto"/>
              <w:rPr/>
            </w:pPr>
            <w:r w:rsidDel="00000000" w:rsidR="00000000" w:rsidRPr="00000000">
              <w:rPr>
                <w:rtl w:val="0"/>
              </w:rPr>
            </w:r>
          </w:p>
        </w:tc>
        <w:tc>
          <w:tcPr>
            <w:vAlign w:val="center"/>
          </w:tcPr>
          <w:p w:rsidR="00000000" w:rsidDel="00000000" w:rsidP="00000000" w:rsidRDefault="00000000" w:rsidRPr="00000000" w14:paraId="00000041">
            <w:pPr>
              <w:pageBreakBefore w:val="0"/>
              <w:spacing w:after="0" w:line="276" w:lineRule="auto"/>
              <w:rPr/>
            </w:pPr>
            <w:r w:rsidDel="00000000" w:rsidR="00000000" w:rsidRPr="00000000">
              <w:rPr>
                <w:rtl w:val="0"/>
              </w:rPr>
              <w:t xml:space="preserve">Discussion on understanding classroom processes enabling learning </w:t>
            </w:r>
          </w:p>
        </w:tc>
        <w:tc>
          <w:tcPr>
            <w:tcBorders>
              <w:right w:color="000000" w:space="0" w:sz="12" w:val="single"/>
            </w:tcBorders>
          </w:tcPr>
          <w:p w:rsidR="00000000" w:rsidDel="00000000" w:rsidP="00000000" w:rsidRDefault="00000000" w:rsidRPr="00000000" w14:paraId="00000042">
            <w:pPr>
              <w:pageBreakBefore w:val="0"/>
              <w:spacing w:after="0" w:line="276" w:lineRule="auto"/>
              <w:rPr/>
            </w:pPr>
            <w:r w:rsidDel="00000000" w:rsidR="00000000" w:rsidRPr="00000000">
              <w:rPr>
                <w:rtl w:val="0"/>
              </w:rPr>
              <w:t xml:space="preserve">40 mins</w:t>
            </w:r>
          </w:p>
        </w:tc>
      </w:tr>
      <w:tr>
        <w:trPr>
          <w:cantSplit w:val="0"/>
          <w:trHeight w:val="275" w:hRule="atLeast"/>
          <w:tblHeader w:val="0"/>
        </w:trPr>
        <w:tc>
          <w:tcPr>
            <w:vMerge w:val="continue"/>
            <w:tcBorders>
              <w:left w:color="000000" w:space="0" w:sz="12" w:val="single"/>
            </w:tcBorders>
            <w:vAlign w:val="center"/>
          </w:tcPr>
          <w:p w:rsidR="00000000" w:rsidDel="00000000" w:rsidP="00000000" w:rsidRDefault="00000000" w:rsidRPr="00000000" w14:paraId="00000043">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44">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45">
            <w:pPr>
              <w:pageBreakBefore w:val="0"/>
              <w:widowControl w:val="0"/>
              <w:spacing w:after="0" w:line="276" w:lineRule="auto"/>
              <w:rPr/>
            </w:pPr>
            <w:r w:rsidDel="00000000" w:rsidR="00000000" w:rsidRPr="00000000">
              <w:rPr>
                <w:rtl w:val="0"/>
              </w:rPr>
            </w:r>
          </w:p>
        </w:tc>
        <w:tc>
          <w:tcPr>
            <w:vAlign w:val="center"/>
          </w:tcPr>
          <w:p w:rsidR="00000000" w:rsidDel="00000000" w:rsidP="00000000" w:rsidRDefault="00000000" w:rsidRPr="00000000" w14:paraId="00000046">
            <w:pPr>
              <w:pageBreakBefore w:val="0"/>
              <w:spacing w:after="0" w:line="276" w:lineRule="auto"/>
              <w:rPr/>
            </w:pPr>
            <w:r w:rsidDel="00000000" w:rsidR="00000000" w:rsidRPr="00000000">
              <w:rPr>
                <w:rtl w:val="0"/>
              </w:rPr>
              <w:t xml:space="preserve">Understanding importance of teacher in ensuring learning </w:t>
            </w:r>
          </w:p>
        </w:tc>
        <w:tc>
          <w:tcPr>
            <w:tcBorders>
              <w:right w:color="000000" w:space="0" w:sz="12" w:val="single"/>
            </w:tcBorders>
          </w:tcPr>
          <w:p w:rsidR="00000000" w:rsidDel="00000000" w:rsidP="00000000" w:rsidRDefault="00000000" w:rsidRPr="00000000" w14:paraId="00000047">
            <w:pPr>
              <w:pageBreakBefore w:val="0"/>
              <w:spacing w:after="0" w:line="276" w:lineRule="auto"/>
              <w:rPr/>
            </w:pPr>
            <w:r w:rsidDel="00000000" w:rsidR="00000000" w:rsidRPr="00000000">
              <w:rPr>
                <w:rtl w:val="0"/>
              </w:rPr>
              <w:t xml:space="preserve">40 mins</w:t>
            </w:r>
          </w:p>
        </w:tc>
      </w:tr>
      <w:tr>
        <w:trPr>
          <w:cantSplit w:val="0"/>
          <w:trHeight w:val="275" w:hRule="atLeast"/>
          <w:tblHeader w:val="0"/>
        </w:trPr>
        <w:tc>
          <w:tcPr>
            <w:vMerge w:val="continue"/>
            <w:tcBorders>
              <w:left w:color="000000" w:space="0" w:sz="12" w:val="single"/>
            </w:tcBorders>
            <w:vAlign w:val="center"/>
          </w:tcPr>
          <w:p w:rsidR="00000000" w:rsidDel="00000000" w:rsidP="00000000" w:rsidRDefault="00000000" w:rsidRPr="00000000" w14:paraId="00000048">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49">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4A">
            <w:pPr>
              <w:pageBreakBefore w:val="0"/>
              <w:widowControl w:val="0"/>
              <w:spacing w:after="0" w:line="276" w:lineRule="auto"/>
              <w:rPr/>
            </w:pPr>
            <w:r w:rsidDel="00000000" w:rsidR="00000000" w:rsidRPr="00000000">
              <w:rPr>
                <w:rtl w:val="0"/>
              </w:rPr>
            </w:r>
          </w:p>
        </w:tc>
        <w:tc>
          <w:tcPr>
            <w:shd w:fill="d0cece" w:val="clear"/>
            <w:vAlign w:val="center"/>
          </w:tcPr>
          <w:p w:rsidR="00000000" w:rsidDel="00000000" w:rsidP="00000000" w:rsidRDefault="00000000" w:rsidRPr="00000000" w14:paraId="0000004B">
            <w:pPr>
              <w:pageBreakBefore w:val="0"/>
              <w:spacing w:after="0" w:line="276" w:lineRule="auto"/>
              <w:rPr/>
            </w:pPr>
            <w:r w:rsidDel="00000000" w:rsidR="00000000" w:rsidRPr="00000000">
              <w:rPr>
                <w:rtl w:val="0"/>
              </w:rPr>
              <w:t xml:space="preserve">Lunch</w:t>
            </w:r>
          </w:p>
        </w:tc>
        <w:tc>
          <w:tcPr>
            <w:tcBorders>
              <w:right w:color="000000" w:space="0" w:sz="12" w:val="single"/>
            </w:tcBorders>
            <w:shd w:fill="d0cece" w:val="clear"/>
          </w:tcPr>
          <w:p w:rsidR="00000000" w:rsidDel="00000000" w:rsidP="00000000" w:rsidRDefault="00000000" w:rsidRPr="00000000" w14:paraId="0000004C">
            <w:pPr>
              <w:pageBreakBefore w:val="0"/>
              <w:spacing w:after="0" w:line="276" w:lineRule="auto"/>
              <w:rPr/>
            </w:pPr>
            <w:r w:rsidDel="00000000" w:rsidR="00000000" w:rsidRPr="00000000">
              <w:rPr>
                <w:rtl w:val="0"/>
              </w:rPr>
              <w:t xml:space="preserve">60 mins</w:t>
            </w:r>
          </w:p>
        </w:tc>
      </w:tr>
      <w:tr>
        <w:trPr>
          <w:cantSplit w:val="0"/>
          <w:trHeight w:val="275" w:hRule="atLeast"/>
          <w:tblHeader w:val="0"/>
        </w:trPr>
        <w:tc>
          <w:tcPr>
            <w:vMerge w:val="continue"/>
            <w:tcBorders>
              <w:left w:color="000000" w:space="0" w:sz="12" w:val="single"/>
            </w:tcBorders>
            <w:vAlign w:val="center"/>
          </w:tcPr>
          <w:p w:rsidR="00000000" w:rsidDel="00000000" w:rsidP="00000000" w:rsidRDefault="00000000" w:rsidRPr="00000000" w14:paraId="0000004D">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4E">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4F">
            <w:pPr>
              <w:pageBreakBefore w:val="0"/>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050">
            <w:pPr>
              <w:pageBreakBefore w:val="0"/>
              <w:spacing w:after="0" w:line="276" w:lineRule="auto"/>
              <w:rPr/>
            </w:pPr>
            <w:r w:rsidDel="00000000" w:rsidR="00000000" w:rsidRPr="00000000">
              <w:rPr>
                <w:rtl w:val="0"/>
              </w:rPr>
              <w:t xml:space="preserve">Activity 2: Watching video and video based reflection </w:t>
            </w:r>
          </w:p>
        </w:tc>
        <w:tc>
          <w:tcPr>
            <w:tcBorders>
              <w:right w:color="000000" w:space="0" w:sz="12" w:val="single"/>
            </w:tcBorders>
            <w:shd w:fill="auto" w:val="clear"/>
          </w:tcPr>
          <w:p w:rsidR="00000000" w:rsidDel="00000000" w:rsidP="00000000" w:rsidRDefault="00000000" w:rsidRPr="00000000" w14:paraId="00000051">
            <w:pPr>
              <w:pageBreakBefore w:val="0"/>
              <w:spacing w:after="0" w:line="276" w:lineRule="auto"/>
              <w:rPr/>
            </w:pPr>
            <w:r w:rsidDel="00000000" w:rsidR="00000000" w:rsidRPr="00000000">
              <w:rPr>
                <w:rtl w:val="0"/>
              </w:rPr>
              <w:t xml:space="preserve">40 min</w:t>
            </w:r>
          </w:p>
        </w:tc>
      </w:tr>
      <w:tr>
        <w:trPr>
          <w:cantSplit w:val="0"/>
          <w:trHeight w:val="275" w:hRule="atLeast"/>
          <w:tblHeader w:val="0"/>
        </w:trPr>
        <w:tc>
          <w:tcPr>
            <w:vMerge w:val="continue"/>
            <w:tcBorders>
              <w:left w:color="000000" w:space="0" w:sz="12" w:val="single"/>
            </w:tcBorders>
            <w:vAlign w:val="center"/>
          </w:tcPr>
          <w:p w:rsidR="00000000" w:rsidDel="00000000" w:rsidP="00000000" w:rsidRDefault="00000000" w:rsidRPr="00000000" w14:paraId="00000052">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53">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54">
            <w:pPr>
              <w:pageBreakBefore w:val="0"/>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055">
            <w:pPr>
              <w:pageBreakBefore w:val="0"/>
              <w:spacing w:after="0" w:line="276" w:lineRule="auto"/>
              <w:rPr/>
            </w:pPr>
            <w:r w:rsidDel="00000000" w:rsidR="00000000" w:rsidRPr="00000000">
              <w:rPr>
                <w:rtl w:val="0"/>
              </w:rPr>
              <w:t xml:space="preserve">Understanding different educational activities conducted to ensure learning </w:t>
            </w:r>
          </w:p>
        </w:tc>
        <w:tc>
          <w:tcPr>
            <w:tcBorders>
              <w:right w:color="000000" w:space="0" w:sz="12" w:val="single"/>
            </w:tcBorders>
            <w:shd w:fill="auto" w:val="clear"/>
          </w:tcPr>
          <w:p w:rsidR="00000000" w:rsidDel="00000000" w:rsidP="00000000" w:rsidRDefault="00000000" w:rsidRPr="00000000" w14:paraId="00000056">
            <w:pPr>
              <w:pageBreakBefore w:val="0"/>
              <w:spacing w:after="0" w:line="276" w:lineRule="auto"/>
              <w:rPr/>
            </w:pPr>
            <w:r w:rsidDel="00000000" w:rsidR="00000000" w:rsidRPr="00000000">
              <w:rPr>
                <w:rtl w:val="0"/>
              </w:rPr>
              <w:t xml:space="preserve">40mins</w:t>
            </w:r>
          </w:p>
        </w:tc>
      </w:tr>
      <w:tr>
        <w:trPr>
          <w:cantSplit w:val="0"/>
          <w:trHeight w:val="377" w:hRule="atLeast"/>
          <w:tblHeader w:val="0"/>
        </w:trPr>
        <w:tc>
          <w:tcPr>
            <w:vMerge w:val="continue"/>
            <w:tcBorders>
              <w:left w:color="000000" w:space="0" w:sz="12" w:val="single"/>
            </w:tcBorders>
            <w:vAlign w:val="center"/>
          </w:tcPr>
          <w:p w:rsidR="00000000" w:rsidDel="00000000" w:rsidP="00000000" w:rsidRDefault="00000000" w:rsidRPr="00000000" w14:paraId="00000057">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58">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59">
            <w:pPr>
              <w:pageBreakBefore w:val="0"/>
              <w:widowControl w:val="0"/>
              <w:spacing w:after="0" w:line="276" w:lineRule="auto"/>
              <w:rPr/>
            </w:pPr>
            <w:r w:rsidDel="00000000" w:rsidR="00000000" w:rsidRPr="00000000">
              <w:rPr>
                <w:rtl w:val="0"/>
              </w:rPr>
            </w:r>
          </w:p>
        </w:tc>
        <w:tc>
          <w:tcPr>
            <w:shd w:fill="d0cece" w:val="clear"/>
            <w:vAlign w:val="center"/>
          </w:tcPr>
          <w:p w:rsidR="00000000" w:rsidDel="00000000" w:rsidP="00000000" w:rsidRDefault="00000000" w:rsidRPr="00000000" w14:paraId="0000005A">
            <w:pPr>
              <w:pageBreakBefore w:val="0"/>
              <w:spacing w:after="0" w:line="276" w:lineRule="auto"/>
              <w:rPr/>
            </w:pPr>
            <w:r w:rsidDel="00000000" w:rsidR="00000000" w:rsidRPr="00000000">
              <w:rPr>
                <w:rtl w:val="0"/>
              </w:rPr>
              <w:t xml:space="preserve">Small Break</w:t>
            </w:r>
          </w:p>
        </w:tc>
        <w:tc>
          <w:tcPr>
            <w:tcBorders>
              <w:right w:color="000000" w:space="0" w:sz="12" w:val="single"/>
            </w:tcBorders>
            <w:shd w:fill="d0cece" w:val="clear"/>
          </w:tcPr>
          <w:p w:rsidR="00000000" w:rsidDel="00000000" w:rsidP="00000000" w:rsidRDefault="00000000" w:rsidRPr="00000000" w14:paraId="0000005B">
            <w:pPr>
              <w:pageBreakBefore w:val="0"/>
              <w:spacing w:after="0" w:line="276" w:lineRule="auto"/>
              <w:rPr/>
            </w:pPr>
            <w:r w:rsidDel="00000000" w:rsidR="00000000" w:rsidRPr="00000000">
              <w:rPr>
                <w:rtl w:val="0"/>
              </w:rPr>
              <w:t xml:space="preserve">10 mins</w:t>
            </w:r>
          </w:p>
        </w:tc>
      </w:tr>
      <w:tr>
        <w:trPr>
          <w:cantSplit w:val="0"/>
          <w:trHeight w:val="269" w:hRule="atLeast"/>
          <w:tblHeader w:val="0"/>
        </w:trPr>
        <w:tc>
          <w:tcPr>
            <w:vMerge w:val="continue"/>
            <w:tcBorders>
              <w:left w:color="000000" w:space="0" w:sz="12" w:val="single"/>
            </w:tcBorders>
            <w:vAlign w:val="center"/>
          </w:tcPr>
          <w:p w:rsidR="00000000" w:rsidDel="00000000" w:rsidP="00000000" w:rsidRDefault="00000000" w:rsidRPr="00000000" w14:paraId="0000005C">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5D">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5E">
            <w:pPr>
              <w:pageBreakBefore w:val="0"/>
              <w:widowControl w:val="0"/>
              <w:spacing w:after="0" w:line="276" w:lineRule="auto"/>
              <w:rPr/>
            </w:pPr>
            <w:r w:rsidDel="00000000" w:rsidR="00000000" w:rsidRPr="00000000">
              <w:rPr>
                <w:rtl w:val="0"/>
              </w:rPr>
            </w:r>
          </w:p>
        </w:tc>
        <w:tc>
          <w:tcPr>
            <w:tcBorders>
              <w:bottom w:color="bfbfbf" w:space="0" w:sz="4" w:val="single"/>
            </w:tcBorders>
            <w:vAlign w:val="center"/>
          </w:tcPr>
          <w:p w:rsidR="00000000" w:rsidDel="00000000" w:rsidP="00000000" w:rsidRDefault="00000000" w:rsidRPr="00000000" w14:paraId="0000005F">
            <w:pPr>
              <w:pageBreakBefore w:val="0"/>
              <w:spacing w:after="0" w:line="276" w:lineRule="auto"/>
              <w:rPr/>
            </w:pPr>
            <w:r w:rsidDel="00000000" w:rsidR="00000000" w:rsidRPr="00000000">
              <w:rPr>
                <w:rtl w:val="0"/>
              </w:rPr>
              <w:t xml:space="preserve">Discussion on aims of schooling in present context</w:t>
            </w:r>
          </w:p>
        </w:tc>
        <w:tc>
          <w:tcPr>
            <w:tcBorders>
              <w:right w:color="000000" w:space="0" w:sz="12" w:val="single"/>
            </w:tcBorders>
          </w:tcPr>
          <w:p w:rsidR="00000000" w:rsidDel="00000000" w:rsidP="00000000" w:rsidRDefault="00000000" w:rsidRPr="00000000" w14:paraId="00000060">
            <w:pPr>
              <w:pageBreakBefore w:val="0"/>
              <w:spacing w:after="0" w:line="276" w:lineRule="auto"/>
              <w:rPr/>
            </w:pPr>
            <w:r w:rsidDel="00000000" w:rsidR="00000000" w:rsidRPr="00000000">
              <w:rPr>
                <w:rtl w:val="0"/>
              </w:rPr>
              <w:t xml:space="preserve">20 mins</w:t>
            </w:r>
          </w:p>
        </w:tc>
      </w:tr>
      <w:tr>
        <w:trPr>
          <w:cantSplit w:val="0"/>
          <w:trHeight w:val="269" w:hRule="atLeast"/>
          <w:tblHeader w:val="0"/>
        </w:trPr>
        <w:tc>
          <w:tcPr>
            <w:vMerge w:val="continue"/>
            <w:tcBorders>
              <w:left w:color="000000" w:space="0" w:sz="12" w:val="single"/>
            </w:tcBorders>
            <w:vAlign w:val="center"/>
          </w:tcPr>
          <w:p w:rsidR="00000000" w:rsidDel="00000000" w:rsidP="00000000" w:rsidRDefault="00000000" w:rsidRPr="00000000" w14:paraId="00000061">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62">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63">
            <w:pPr>
              <w:pageBreakBefore w:val="0"/>
              <w:widowControl w:val="0"/>
              <w:spacing w:after="0" w:line="276" w:lineRule="auto"/>
              <w:rPr/>
            </w:pPr>
            <w:r w:rsidDel="00000000" w:rsidR="00000000" w:rsidRPr="00000000">
              <w:rPr>
                <w:rtl w:val="0"/>
              </w:rPr>
            </w:r>
          </w:p>
        </w:tc>
        <w:tc>
          <w:tcPr>
            <w:tcBorders>
              <w:top w:color="bfbfbf" w:space="0" w:sz="4" w:val="single"/>
              <w:bottom w:color="a6a6a6" w:space="0" w:sz="4" w:val="single"/>
            </w:tcBorders>
            <w:vAlign w:val="center"/>
          </w:tcPr>
          <w:p w:rsidR="00000000" w:rsidDel="00000000" w:rsidP="00000000" w:rsidRDefault="00000000" w:rsidRPr="00000000" w14:paraId="00000064">
            <w:pPr>
              <w:pageBreakBefore w:val="0"/>
              <w:spacing w:after="0" w:line="276" w:lineRule="auto"/>
              <w:rPr/>
            </w:pPr>
            <w:r w:rsidDel="00000000" w:rsidR="00000000" w:rsidRPr="00000000">
              <w:rPr>
                <w:rtl w:val="0"/>
              </w:rPr>
              <w:t xml:space="preserve">Activity 3: Articulating aims of schooling </w:t>
            </w:r>
          </w:p>
        </w:tc>
        <w:tc>
          <w:tcPr>
            <w:tcBorders>
              <w:right w:color="000000" w:space="0" w:sz="12" w:val="single"/>
            </w:tcBorders>
          </w:tcPr>
          <w:p w:rsidR="00000000" w:rsidDel="00000000" w:rsidP="00000000" w:rsidRDefault="00000000" w:rsidRPr="00000000" w14:paraId="00000065">
            <w:pPr>
              <w:pageBreakBefore w:val="0"/>
              <w:spacing w:after="0" w:line="276" w:lineRule="auto"/>
              <w:rPr/>
            </w:pPr>
            <w:r w:rsidDel="00000000" w:rsidR="00000000" w:rsidRPr="00000000">
              <w:rPr>
                <w:rtl w:val="0"/>
              </w:rPr>
              <w:t xml:space="preserve">40 mins</w:t>
            </w:r>
          </w:p>
        </w:tc>
      </w:tr>
      <w:tr>
        <w:trPr>
          <w:cantSplit w:val="0"/>
          <w:trHeight w:val="269" w:hRule="atLeast"/>
          <w:tblHeader w:val="0"/>
        </w:trPr>
        <w:tc>
          <w:tcPr>
            <w:vMerge w:val="continue"/>
            <w:tcBorders>
              <w:left w:color="000000" w:space="0" w:sz="12" w:val="single"/>
            </w:tcBorders>
            <w:vAlign w:val="center"/>
          </w:tcPr>
          <w:p w:rsidR="00000000" w:rsidDel="00000000" w:rsidP="00000000" w:rsidRDefault="00000000" w:rsidRPr="00000000" w14:paraId="00000066">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67">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68">
            <w:pPr>
              <w:pageBreakBefore w:val="0"/>
              <w:widowControl w:val="0"/>
              <w:spacing w:after="0" w:line="276" w:lineRule="auto"/>
              <w:rPr/>
            </w:pPr>
            <w:r w:rsidDel="00000000" w:rsidR="00000000" w:rsidRPr="00000000">
              <w:rPr>
                <w:rtl w:val="0"/>
              </w:rPr>
            </w:r>
          </w:p>
        </w:tc>
        <w:tc>
          <w:tcPr>
            <w:tcBorders>
              <w:top w:color="a6a6a6" w:space="0" w:sz="4" w:val="single"/>
              <w:bottom w:color="000000" w:space="0" w:sz="12" w:val="single"/>
            </w:tcBorders>
            <w:vAlign w:val="center"/>
          </w:tcPr>
          <w:p w:rsidR="00000000" w:rsidDel="00000000" w:rsidP="00000000" w:rsidRDefault="00000000" w:rsidRPr="00000000" w14:paraId="00000069">
            <w:pPr>
              <w:pageBreakBefore w:val="0"/>
              <w:spacing w:after="0" w:line="276" w:lineRule="auto"/>
              <w:rPr/>
            </w:pPr>
            <w:r w:rsidDel="00000000" w:rsidR="00000000" w:rsidRPr="00000000">
              <w:rPr>
                <w:rtl w:val="0"/>
              </w:rPr>
              <w:t xml:space="preserve">Structured reflection for the day</w:t>
            </w:r>
          </w:p>
        </w:tc>
        <w:tc>
          <w:tcPr>
            <w:tcBorders>
              <w:right w:color="000000" w:space="0" w:sz="12" w:val="single"/>
            </w:tcBorders>
          </w:tcPr>
          <w:p w:rsidR="00000000" w:rsidDel="00000000" w:rsidP="00000000" w:rsidRDefault="00000000" w:rsidRPr="00000000" w14:paraId="0000006A">
            <w:pPr>
              <w:pageBreakBefore w:val="0"/>
              <w:spacing w:after="0" w:line="276" w:lineRule="auto"/>
              <w:rPr/>
            </w:pPr>
            <w:r w:rsidDel="00000000" w:rsidR="00000000" w:rsidRPr="00000000">
              <w:rPr>
                <w:rtl w:val="0"/>
              </w:rPr>
              <w:t xml:space="preserve">20 mins</w:t>
            </w:r>
          </w:p>
        </w:tc>
      </w:tr>
    </w:tbl>
    <w:p w:rsidR="00000000" w:rsidDel="00000000" w:rsidP="00000000" w:rsidRDefault="00000000" w:rsidRPr="00000000" w14:paraId="0000006B">
      <w:pPr>
        <w:pageBreakBefore w:val="0"/>
        <w:spacing w:after="0" w:line="276" w:lineRule="auto"/>
        <w:rPr/>
      </w:pPr>
      <w:r w:rsidDel="00000000" w:rsidR="00000000" w:rsidRPr="00000000">
        <w:rPr>
          <w:rtl w:val="0"/>
        </w:rPr>
      </w:r>
    </w:p>
    <w:p w:rsidR="00000000" w:rsidDel="00000000" w:rsidP="00000000" w:rsidRDefault="00000000" w:rsidRPr="00000000" w14:paraId="0000006C">
      <w:pPr>
        <w:pageBreakBefore w:val="0"/>
        <w:spacing w:after="0" w:line="276" w:lineRule="auto"/>
        <w:ind w:left="360" w:firstLine="0"/>
        <w:rPr/>
      </w:pPr>
      <w:r w:rsidDel="00000000" w:rsidR="00000000" w:rsidRPr="00000000">
        <w:rPr>
          <w:rtl w:val="0"/>
        </w:rPr>
      </w:r>
    </w:p>
    <w:p w:rsidR="00000000" w:rsidDel="00000000" w:rsidP="00000000" w:rsidRDefault="00000000" w:rsidRPr="00000000" w14:paraId="0000006D">
      <w:pPr>
        <w:pStyle w:val="Heading3"/>
        <w:pageBreakBefore w:val="0"/>
        <w:spacing w:line="276" w:lineRule="auto"/>
        <w:rPr>
          <w:rFonts w:ascii="Calibri" w:cs="Calibri" w:eastAsia="Calibri" w:hAnsi="Calibri"/>
          <w:sz w:val="22"/>
          <w:szCs w:val="22"/>
        </w:rPr>
      </w:pPr>
      <w:r w:rsidDel="00000000" w:rsidR="00000000" w:rsidRPr="00000000">
        <w:rPr>
          <w:rFonts w:ascii="Calibri" w:cs="Calibri" w:eastAsia="Calibri" w:hAnsi="Calibri"/>
          <w:i w:val="1"/>
          <w:sz w:val="22"/>
          <w:szCs w:val="22"/>
        </w:rPr>
        <w:drawing>
          <wp:inline distB="0" distT="0" distL="0" distR="0">
            <wp:extent cx="252000" cy="252000"/>
            <wp:effectExtent b="0" l="0" r="0" t="0"/>
            <wp:docPr id="6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 Introduction and overview of training  </w:t>
      </w:r>
    </w:p>
    <w:p w:rsidR="00000000" w:rsidDel="00000000" w:rsidP="00000000" w:rsidRDefault="00000000" w:rsidRPr="00000000" w14:paraId="0000006E">
      <w:pPr>
        <w:pageBreakBefore w:val="0"/>
        <w:spacing w:after="0" w:line="276" w:lineRule="auto"/>
        <w:rPr>
          <w:i w:val="1"/>
        </w:rPr>
      </w:pPr>
      <w:r w:rsidDel="00000000" w:rsidR="00000000" w:rsidRPr="00000000">
        <w:rPr>
          <w:i w:val="1"/>
          <w:rtl w:val="0"/>
        </w:rPr>
        <w:t xml:space="preserve">Materials needed: Projector and laptop to present ppt </w:t>
      </w:r>
    </w:p>
    <w:p w:rsidR="00000000" w:rsidDel="00000000" w:rsidP="00000000" w:rsidRDefault="00000000" w:rsidRPr="00000000" w14:paraId="0000006F">
      <w:pPr>
        <w:pageBreakBefore w:val="0"/>
        <w:spacing w:after="0" w:line="276" w:lineRule="auto"/>
        <w:rPr/>
      </w:pPr>
      <w:r w:rsidDel="00000000" w:rsidR="00000000" w:rsidRPr="00000000">
        <w:rPr>
          <w:rtl w:val="0"/>
        </w:rPr>
        <w:t xml:space="preserve">After giving a trainer introduction, the trainer will  have a brief discussion with the participants about the last module. After building the connection between the module, the trainer will explain  GDAS competencies to be addressed in this  training. Then will emphasize how these 10 days will contribute to their job role. </w:t>
      </w:r>
    </w:p>
    <w:p w:rsidR="00000000" w:rsidDel="00000000" w:rsidP="00000000" w:rsidRDefault="00000000" w:rsidRPr="00000000" w14:paraId="00000070">
      <w:pPr>
        <w:pageBreakBefore w:val="0"/>
        <w:spacing w:after="0" w:line="276" w:lineRule="auto"/>
        <w:rPr/>
      </w:pPr>
      <w:r w:rsidDel="00000000" w:rsidR="00000000" w:rsidRPr="00000000">
        <w:rPr>
          <w:rtl w:val="0"/>
        </w:rPr>
      </w:r>
    </w:p>
    <w:tbl>
      <w:tblPr>
        <w:tblStyle w:val="Table3"/>
        <w:tblW w:w="12855.0" w:type="dxa"/>
        <w:jc w:val="left"/>
        <w:tblInd w:w="326.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2855"/>
        <w:tblGridChange w:id="0">
          <w:tblGrid>
            <w:gridCol w:w="12855"/>
          </w:tblGrid>
        </w:tblGridChange>
      </w:tblGrid>
      <w:tr>
        <w:trPr>
          <w:cantSplit w:val="0"/>
          <w:tblHeader w:val="0"/>
        </w:trPr>
        <w:tc>
          <w:tcPr/>
          <w:p w:rsidR="00000000" w:rsidDel="00000000" w:rsidP="00000000" w:rsidRDefault="00000000" w:rsidRPr="00000000" w14:paraId="00000071">
            <w:pPr>
              <w:pStyle w:val="Heading3"/>
              <w:pageBreakBefore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52000" cy="252000"/>
                  <wp:effectExtent b="0" l="0" r="0" t="0"/>
                  <wp:docPr id="59"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Activity 1: </w:t>
            </w:r>
            <w:r w:rsidDel="00000000" w:rsidR="00000000" w:rsidRPr="00000000">
              <w:rPr>
                <w:rFonts w:ascii="Calibri" w:cs="Calibri" w:eastAsia="Calibri" w:hAnsi="Calibri"/>
                <w:b w:val="0"/>
                <w:sz w:val="22"/>
                <w:szCs w:val="22"/>
                <w:rtl w:val="0"/>
              </w:rPr>
              <w:t xml:space="preserve"> Ice breaking </w:t>
            </w:r>
            <w:r w:rsidDel="00000000" w:rsidR="00000000" w:rsidRPr="00000000">
              <w:rPr>
                <w:rFonts w:ascii="Calibri" w:cs="Calibri" w:eastAsia="Calibri" w:hAnsi="Calibri"/>
                <w:sz w:val="22"/>
                <w:szCs w:val="22"/>
                <w:rtl w:val="0"/>
              </w:rPr>
              <w:t xml:space="preserve"> (40 Mins)</w:t>
            </w:r>
          </w:p>
          <w:p w:rsidR="00000000" w:rsidDel="00000000" w:rsidP="00000000" w:rsidRDefault="00000000" w:rsidRPr="00000000" w14:paraId="00000072">
            <w:pPr>
              <w:pageBreakBefore w:val="0"/>
              <w:spacing w:after="0" w:line="276" w:lineRule="auto"/>
              <w:rPr>
                <w:i w:val="1"/>
              </w:rPr>
            </w:pPr>
            <w:r w:rsidDel="00000000" w:rsidR="00000000" w:rsidRPr="00000000">
              <w:rPr>
                <w:i w:val="1"/>
                <w:rtl w:val="0"/>
              </w:rPr>
              <w:t xml:space="preserve">Materials needed: Flip Chart + Marker.</w:t>
            </w:r>
          </w:p>
          <w:p w:rsidR="00000000" w:rsidDel="00000000" w:rsidP="00000000" w:rsidRDefault="00000000" w:rsidRPr="00000000" w14:paraId="00000073">
            <w:pPr>
              <w:pageBreakBefore w:val="0"/>
              <w:widowControl w:val="0"/>
              <w:spacing w:after="0" w:line="276" w:lineRule="auto"/>
              <w:rPr/>
            </w:pPr>
            <w:r w:rsidDel="00000000" w:rsidR="00000000" w:rsidRPr="00000000">
              <w:rPr>
                <w:rtl w:val="0"/>
              </w:rPr>
            </w:r>
          </w:p>
          <w:p w:rsidR="00000000" w:rsidDel="00000000" w:rsidP="00000000" w:rsidRDefault="00000000" w:rsidRPr="00000000" w14:paraId="00000074">
            <w:pPr>
              <w:pageBreakBefore w:val="0"/>
              <w:widowControl w:val="0"/>
              <w:numPr>
                <w:ilvl w:val="0"/>
                <w:numId w:val="9"/>
              </w:numPr>
              <w:spacing w:after="0" w:line="276" w:lineRule="auto"/>
              <w:ind w:left="720" w:hanging="360"/>
              <w:jc w:val="both"/>
            </w:pPr>
            <w:r w:rsidDel="00000000" w:rsidR="00000000" w:rsidRPr="00000000">
              <w:rPr>
                <w:rtl w:val="0"/>
              </w:rPr>
              <w:t xml:space="preserve">The trainer will welcome all the participants in the workshop, and for introduction She/he will give instructions for an ice breaking activity where different participants will be divided into small groups. Participants will introduce each other in the small group. </w:t>
            </w:r>
          </w:p>
          <w:p w:rsidR="00000000" w:rsidDel="00000000" w:rsidP="00000000" w:rsidRDefault="00000000" w:rsidRPr="00000000" w14:paraId="00000075">
            <w:pPr>
              <w:pageBreakBefore w:val="0"/>
              <w:widowControl w:val="0"/>
              <w:numPr>
                <w:ilvl w:val="0"/>
                <w:numId w:val="9"/>
              </w:numPr>
              <w:spacing w:after="0" w:line="276" w:lineRule="auto"/>
              <w:ind w:left="720" w:hanging="360"/>
              <w:jc w:val="both"/>
            </w:pPr>
            <w:r w:rsidDel="00000000" w:rsidR="00000000" w:rsidRPr="00000000">
              <w:rPr>
                <w:rtl w:val="0"/>
              </w:rPr>
              <w:t xml:space="preserve">Instruction to Participants: Participants will analyze their experiences of the world based on the indicators given below in the table. For example: if someone is listening to the radio, apart from just depending on their hearing senses, what percentage of other senses they can apply simultaneously to feel what they are listening to.</w:t>
            </w:r>
          </w:p>
          <w:p w:rsidR="00000000" w:rsidDel="00000000" w:rsidP="00000000" w:rsidRDefault="00000000" w:rsidRPr="00000000" w14:paraId="00000076">
            <w:pPr>
              <w:pageBreakBefore w:val="0"/>
              <w:widowControl w:val="0"/>
              <w:numPr>
                <w:ilvl w:val="0"/>
                <w:numId w:val="9"/>
              </w:numPr>
              <w:spacing w:after="0" w:line="276" w:lineRule="auto"/>
              <w:ind w:left="720" w:hanging="360"/>
              <w:jc w:val="both"/>
            </w:pPr>
            <w:r w:rsidDel="00000000" w:rsidR="00000000" w:rsidRPr="00000000">
              <w:rPr>
                <w:rtl w:val="0"/>
              </w:rPr>
              <w:t xml:space="preserve">To enable participation, the trainer can give her/his own example while watching a live cricket match, She/He mostly rely on visuals and focus less on audio or smell. After giving this example, the trainer will give 15 minutes to all groups to discuss. </w:t>
            </w:r>
          </w:p>
          <w:p w:rsidR="00000000" w:rsidDel="00000000" w:rsidP="00000000" w:rsidRDefault="00000000" w:rsidRPr="00000000" w14:paraId="00000077">
            <w:pPr>
              <w:pageBreakBefore w:val="0"/>
              <w:widowControl w:val="0"/>
              <w:numPr>
                <w:ilvl w:val="0"/>
                <w:numId w:val="9"/>
              </w:numPr>
              <w:spacing w:after="0" w:line="276" w:lineRule="auto"/>
              <w:ind w:left="720" w:hanging="360"/>
              <w:jc w:val="both"/>
            </w:pPr>
            <w:r w:rsidDel="00000000" w:rsidR="00000000" w:rsidRPr="00000000">
              <w:rPr>
                <w:rtl w:val="0"/>
              </w:rPr>
              <w:t xml:space="preserve">There will be no one correct answers. But individual differences are important. Through this activity supervisors may also reflect inclusion and how people with disabilities experience things.</w:t>
            </w:r>
          </w:p>
          <w:p w:rsidR="00000000" w:rsidDel="00000000" w:rsidP="00000000" w:rsidRDefault="00000000" w:rsidRPr="00000000" w14:paraId="00000078">
            <w:pPr>
              <w:pageBreakBefore w:val="0"/>
              <w:widowControl w:val="0"/>
              <w:numPr>
                <w:ilvl w:val="0"/>
                <w:numId w:val="9"/>
              </w:numPr>
              <w:spacing w:after="0" w:line="276" w:lineRule="auto"/>
              <w:ind w:left="720" w:hanging="360"/>
            </w:pPr>
            <w:r w:rsidDel="00000000" w:rsidR="00000000" w:rsidRPr="00000000">
              <w:rPr>
                <w:b w:val="1"/>
                <w:rtl w:val="0"/>
              </w:rPr>
              <w:t xml:space="preserve">Objective of this Activity</w:t>
            </w:r>
            <w:r w:rsidDel="00000000" w:rsidR="00000000" w:rsidRPr="00000000">
              <w:rPr>
                <w:rtl w:val="0"/>
              </w:rPr>
              <w:t xml:space="preserve">: To help learners engage with everyday actions  at a deeper level by thinking through Senses as Concept, applying to  different situations they already know. </w:t>
            </w:r>
          </w:p>
          <w:p w:rsidR="00000000" w:rsidDel="00000000" w:rsidP="00000000" w:rsidRDefault="00000000" w:rsidRPr="00000000" w14:paraId="00000079">
            <w:pPr>
              <w:pageBreakBefore w:val="0"/>
              <w:widowControl w:val="0"/>
              <w:numPr>
                <w:ilvl w:val="0"/>
                <w:numId w:val="9"/>
              </w:numPr>
              <w:spacing w:after="0" w:line="276" w:lineRule="auto"/>
              <w:ind w:left="720" w:hanging="360"/>
            </w:pPr>
            <w:r w:rsidDel="00000000" w:rsidR="00000000" w:rsidRPr="00000000">
              <w:rPr>
                <w:rtl w:val="0"/>
              </w:rPr>
              <w:t xml:space="preserve">Instruction to participants; : Estimation of what percentage of all the sensory information you receive comes through each Senses. The trainer will show the activity table on the slide and ask groups to reflect on this. </w:t>
            </w:r>
          </w:p>
          <w:p w:rsidR="00000000" w:rsidDel="00000000" w:rsidP="00000000" w:rsidRDefault="00000000" w:rsidRPr="00000000" w14:paraId="0000007A">
            <w:pPr>
              <w:pageBreakBefore w:val="0"/>
              <w:numPr>
                <w:ilvl w:val="0"/>
                <w:numId w:val="9"/>
              </w:numPr>
              <w:shd w:fill="ffffff" w:val="clear"/>
              <w:spacing w:after="120" w:before="120" w:line="360" w:lineRule="auto"/>
              <w:ind w:left="720" w:right="160" w:hanging="360"/>
              <w:jc w:val="both"/>
            </w:pPr>
            <w:r w:rsidDel="00000000" w:rsidR="00000000" w:rsidRPr="00000000">
              <w:rPr>
                <w:highlight w:val="white"/>
                <w:rtl w:val="0"/>
              </w:rPr>
              <w:t xml:space="preserve">Instruction to participants; : Estimation of what percentage of all the sensory information you receive comes through each Senses</w:t>
            </w:r>
          </w:p>
          <w:tbl>
            <w:tblPr>
              <w:tblStyle w:val="Table4"/>
              <w:tblW w:w="11820.0" w:type="dxa"/>
              <w:jc w:val="left"/>
              <w:tblInd w:w="3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1380"/>
              <w:gridCol w:w="1710"/>
              <w:gridCol w:w="1950"/>
              <w:gridCol w:w="2100"/>
              <w:gridCol w:w="1860"/>
              <w:tblGridChange w:id="0">
                <w:tblGrid>
                  <w:gridCol w:w="2820"/>
                  <w:gridCol w:w="1380"/>
                  <w:gridCol w:w="1710"/>
                  <w:gridCol w:w="1950"/>
                  <w:gridCol w:w="2100"/>
                  <w:gridCol w:w="1860"/>
                </w:tblGrid>
              </w:tblGridChange>
            </w:tblGrid>
            <w:tr>
              <w:trPr>
                <w:cantSplit w:val="0"/>
                <w:trHeight w:val="492.83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pageBreakBefore w:val="0"/>
                    <w:widowControl w:val="0"/>
                    <w:spacing w:after="0" w:line="36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pageBreakBefore w:val="0"/>
                    <w:widowControl w:val="0"/>
                    <w:spacing w:after="0" w:line="360" w:lineRule="auto"/>
                    <w:jc w:val="center"/>
                    <w:rPr>
                      <w:highlight w:val="white"/>
                    </w:rPr>
                  </w:pPr>
                  <w:r w:rsidDel="00000000" w:rsidR="00000000" w:rsidRPr="00000000">
                    <w:rPr>
                      <w:highlight w:val="white"/>
                      <w:rtl w:val="0"/>
                    </w:rPr>
                    <w:t xml:space="preserve">sight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widowControl w:val="0"/>
                    <w:spacing w:after="0" w:line="360" w:lineRule="auto"/>
                    <w:jc w:val="center"/>
                    <w:rPr>
                      <w:highlight w:val="white"/>
                    </w:rPr>
                  </w:pPr>
                  <w:r w:rsidDel="00000000" w:rsidR="00000000" w:rsidRPr="00000000">
                    <w:rPr>
                      <w:highlight w:val="white"/>
                      <w:rtl w:val="0"/>
                    </w:rPr>
                    <w:t xml:space="preserve">Hearing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spacing w:after="0" w:line="360" w:lineRule="auto"/>
                    <w:jc w:val="center"/>
                    <w:rPr>
                      <w:highlight w:val="white"/>
                    </w:rPr>
                  </w:pPr>
                  <w:r w:rsidDel="00000000" w:rsidR="00000000" w:rsidRPr="00000000">
                    <w:rPr>
                      <w:highlight w:val="white"/>
                      <w:rtl w:val="0"/>
                    </w:rPr>
                    <w:t xml:space="preserve">Smell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widowControl w:val="0"/>
                    <w:spacing w:after="0" w:line="360" w:lineRule="auto"/>
                    <w:jc w:val="center"/>
                    <w:rPr>
                      <w:highlight w:val="white"/>
                    </w:rPr>
                  </w:pPr>
                  <w:r w:rsidDel="00000000" w:rsidR="00000000" w:rsidRPr="00000000">
                    <w:rPr>
                      <w:highlight w:val="white"/>
                      <w:rtl w:val="0"/>
                    </w:rPr>
                    <w:t xml:space="preserve">Touch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widowControl w:val="0"/>
                    <w:spacing w:after="0" w:line="360" w:lineRule="auto"/>
                    <w:jc w:val="center"/>
                    <w:rPr>
                      <w:highlight w:val="white"/>
                    </w:rPr>
                  </w:pPr>
                  <w:r w:rsidDel="00000000" w:rsidR="00000000" w:rsidRPr="00000000">
                    <w:rPr>
                      <w:highlight w:val="white"/>
                      <w:rtl w:val="0"/>
                    </w:rPr>
                    <w:t xml:space="preserve">Taste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pageBreakBefore w:val="0"/>
                    <w:shd w:fill="ffffff" w:val="clear"/>
                    <w:spacing w:after="120" w:before="120" w:line="360" w:lineRule="auto"/>
                    <w:ind w:right="160"/>
                    <w:rPr>
                      <w:highlight w:val="white"/>
                    </w:rPr>
                  </w:pPr>
                  <w:r w:rsidDel="00000000" w:rsidR="00000000" w:rsidRPr="00000000">
                    <w:rPr>
                      <w:highlight w:val="white"/>
                      <w:rtl w:val="0"/>
                    </w:rPr>
                    <w:t xml:space="preserve">Listening to a radio Show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widowControl w:val="0"/>
                    <w:spacing w:after="0" w:line="36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pageBreakBefore w:val="0"/>
                    <w:widowControl w:val="0"/>
                    <w:spacing w:after="0" w:line="36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pageBreakBefore w:val="0"/>
                    <w:widowControl w:val="0"/>
                    <w:spacing w:after="0" w:line="36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pageBreakBefore w:val="0"/>
                    <w:widowControl w:val="0"/>
                    <w:spacing w:after="0" w:line="36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pageBreakBefore w:val="0"/>
                    <w:widowControl w:val="0"/>
                    <w:spacing w:after="0" w:line="360" w:lineRule="auto"/>
                    <w:rP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pageBreakBefore w:val="0"/>
                    <w:shd w:fill="ffffff" w:val="clear"/>
                    <w:spacing w:after="120" w:before="120" w:line="360" w:lineRule="auto"/>
                    <w:ind w:right="160"/>
                    <w:rPr>
                      <w:highlight w:val="white"/>
                    </w:rPr>
                  </w:pPr>
                  <w:r w:rsidDel="00000000" w:rsidR="00000000" w:rsidRPr="00000000">
                    <w:rPr>
                      <w:highlight w:val="white"/>
                      <w:rtl w:val="0"/>
                    </w:rPr>
                    <w:t xml:space="preserve">Watching a Television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pageBreakBefore w:val="0"/>
                    <w:widowControl w:val="0"/>
                    <w:spacing w:after="0" w:line="36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pageBreakBefore w:val="0"/>
                    <w:widowControl w:val="0"/>
                    <w:spacing w:after="0" w:line="36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pageBreakBefore w:val="0"/>
                    <w:widowControl w:val="0"/>
                    <w:spacing w:after="0" w:line="36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pageBreakBefore w:val="0"/>
                    <w:widowControl w:val="0"/>
                    <w:spacing w:after="0" w:line="36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pageBreakBefore w:val="0"/>
                    <w:widowControl w:val="0"/>
                    <w:spacing w:after="0" w:line="360" w:lineRule="auto"/>
                    <w:rP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pageBreakBefore w:val="0"/>
                    <w:shd w:fill="ffffff" w:val="clear"/>
                    <w:spacing w:after="120" w:before="120" w:line="360" w:lineRule="auto"/>
                    <w:ind w:right="160"/>
                    <w:jc w:val="both"/>
                    <w:rPr>
                      <w:highlight w:val="white"/>
                    </w:rPr>
                  </w:pPr>
                  <w:r w:rsidDel="00000000" w:rsidR="00000000" w:rsidRPr="00000000">
                    <w:rPr>
                      <w:highlight w:val="white"/>
                      <w:rtl w:val="0"/>
                    </w:rPr>
                    <w:t xml:space="preserve">Walking on the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pageBreakBefore w:val="0"/>
                    <w:widowControl w:val="0"/>
                    <w:spacing w:after="0" w:line="36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pageBreakBefore w:val="0"/>
                    <w:widowControl w:val="0"/>
                    <w:spacing w:after="0" w:line="36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pageBreakBefore w:val="0"/>
                    <w:widowControl w:val="0"/>
                    <w:spacing w:after="0" w:line="36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pageBreakBefore w:val="0"/>
                    <w:widowControl w:val="0"/>
                    <w:spacing w:after="0" w:line="36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pageBreakBefore w:val="0"/>
                    <w:widowControl w:val="0"/>
                    <w:spacing w:after="0" w:line="360" w:lineRule="auto"/>
                    <w:rPr>
                      <w:highlight w:val="white"/>
                    </w:rPr>
                  </w:pPr>
                  <w:r w:rsidDel="00000000" w:rsidR="00000000" w:rsidRPr="00000000">
                    <w:rPr>
                      <w:rtl w:val="0"/>
                    </w:rPr>
                  </w:r>
                </w:p>
              </w:tc>
            </w:tr>
            <w:tr>
              <w:trPr>
                <w:cantSplit w:val="0"/>
                <w:trHeight w:val="715.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pageBreakBefore w:val="0"/>
                    <w:shd w:fill="ffffff" w:val="clear"/>
                    <w:spacing w:after="120" w:before="120" w:line="360" w:lineRule="auto"/>
                    <w:ind w:right="160"/>
                    <w:jc w:val="both"/>
                    <w:rPr>
                      <w:highlight w:val="white"/>
                    </w:rPr>
                  </w:pPr>
                  <w:r w:rsidDel="00000000" w:rsidR="00000000" w:rsidRPr="00000000">
                    <w:rPr>
                      <w:highlight w:val="white"/>
                      <w:rtl w:val="0"/>
                    </w:rPr>
                    <w:t xml:space="preserve">Having Food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pageBreakBefore w:val="0"/>
                    <w:widowControl w:val="0"/>
                    <w:spacing w:after="0" w:line="36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pageBreakBefore w:val="0"/>
                    <w:widowControl w:val="0"/>
                    <w:spacing w:after="0" w:line="36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pageBreakBefore w:val="0"/>
                    <w:widowControl w:val="0"/>
                    <w:spacing w:after="0" w:line="36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pageBreakBefore w:val="0"/>
                    <w:widowControl w:val="0"/>
                    <w:spacing w:after="0" w:line="36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pageBreakBefore w:val="0"/>
                    <w:widowControl w:val="0"/>
                    <w:spacing w:after="0" w:line="360" w:lineRule="auto"/>
                    <w:rP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pageBreakBefore w:val="0"/>
                    <w:shd w:fill="ffffff" w:val="clear"/>
                    <w:spacing w:after="120" w:before="120" w:line="360" w:lineRule="auto"/>
                    <w:ind w:right="160"/>
                    <w:jc w:val="both"/>
                    <w:rPr>
                      <w:highlight w:val="white"/>
                    </w:rPr>
                  </w:pPr>
                  <w:r w:rsidDel="00000000" w:rsidR="00000000" w:rsidRPr="00000000">
                    <w:rPr>
                      <w:highlight w:val="white"/>
                      <w:rtl w:val="0"/>
                    </w:rPr>
                    <w:t xml:space="preserve">Interacting in a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pageBreakBefore w:val="0"/>
                    <w:widowControl w:val="0"/>
                    <w:spacing w:after="0" w:line="36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pageBreakBefore w:val="0"/>
                    <w:widowControl w:val="0"/>
                    <w:spacing w:after="0" w:line="36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pageBreakBefore w:val="0"/>
                    <w:widowControl w:val="0"/>
                    <w:spacing w:after="0" w:line="36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pageBreakBefore w:val="0"/>
                    <w:widowControl w:val="0"/>
                    <w:spacing w:after="0" w:line="36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pageBreakBefore w:val="0"/>
                    <w:widowControl w:val="0"/>
                    <w:spacing w:after="0" w:line="360" w:lineRule="auto"/>
                    <w:rP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pageBreakBefore w:val="0"/>
                    <w:shd w:fill="ffffff" w:val="clear"/>
                    <w:spacing w:after="120" w:before="120" w:line="360" w:lineRule="auto"/>
                    <w:ind w:right="160"/>
                    <w:jc w:val="both"/>
                    <w:rPr>
                      <w:highlight w:val="white"/>
                    </w:rPr>
                  </w:pPr>
                  <w:r w:rsidDel="00000000" w:rsidR="00000000" w:rsidRPr="00000000">
                    <w:rPr>
                      <w:highlight w:val="white"/>
                      <w:rtl w:val="0"/>
                    </w:rPr>
                    <w:t xml:space="preserve">Playing football with Friends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pageBreakBefore w:val="0"/>
                    <w:widowControl w:val="0"/>
                    <w:spacing w:after="0" w:line="36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pageBreakBefore w:val="0"/>
                    <w:widowControl w:val="0"/>
                    <w:spacing w:after="0" w:line="36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pageBreakBefore w:val="0"/>
                    <w:widowControl w:val="0"/>
                    <w:spacing w:after="0" w:line="36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pageBreakBefore w:val="0"/>
                    <w:widowControl w:val="0"/>
                    <w:spacing w:after="0" w:line="36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pageBreakBefore w:val="0"/>
                    <w:widowControl w:val="0"/>
                    <w:spacing w:after="0" w:line="360" w:lineRule="auto"/>
                    <w:rPr>
                      <w:highlight w:val="white"/>
                    </w:rPr>
                  </w:pPr>
                  <w:r w:rsidDel="00000000" w:rsidR="00000000" w:rsidRPr="00000000">
                    <w:rPr>
                      <w:rtl w:val="0"/>
                    </w:rPr>
                  </w:r>
                </w:p>
              </w:tc>
            </w:tr>
          </w:tbl>
          <w:p w:rsidR="00000000" w:rsidDel="00000000" w:rsidP="00000000" w:rsidRDefault="00000000" w:rsidRPr="00000000" w14:paraId="000000A5">
            <w:pPr>
              <w:pageBreakBefore w:val="0"/>
              <w:widowControl w:val="0"/>
              <w:spacing w:after="0" w:line="276" w:lineRule="auto"/>
              <w:jc w:val="both"/>
              <w:rPr/>
            </w:pPr>
            <w:r w:rsidDel="00000000" w:rsidR="00000000" w:rsidRPr="00000000">
              <w:rPr>
                <w:rtl w:val="0"/>
              </w:rPr>
              <w:t xml:space="preserve">What is the concluding idea (Referring PPT):  (Trainer will explain to the class)</w:t>
            </w:r>
          </w:p>
          <w:p w:rsidR="00000000" w:rsidDel="00000000" w:rsidP="00000000" w:rsidRDefault="00000000" w:rsidRPr="00000000" w14:paraId="000000A6">
            <w:pPr>
              <w:pageBreakBefore w:val="0"/>
              <w:widowControl w:val="0"/>
              <w:spacing w:after="0" w:line="276" w:lineRule="auto"/>
              <w:jc w:val="both"/>
              <w:rPr/>
            </w:pPr>
            <w:r w:rsidDel="00000000" w:rsidR="00000000" w:rsidRPr="00000000">
              <w:rPr>
                <w:rtl w:val="0"/>
              </w:rPr>
              <w:t xml:space="preserve">It is very fascinating that What connects you to the external world? Not just about connecting to the external world. We are continuously creating meaning out of our experiences through our senses. Also the experiences evolved over time and these evolved meanings gives opportunities to learn new things. In a classroom setting, where we create learning opportunities for younger ones, we should design learning experiences more carefully.  </w:t>
            </w:r>
          </w:p>
          <w:p w:rsidR="00000000" w:rsidDel="00000000" w:rsidP="00000000" w:rsidRDefault="00000000" w:rsidRPr="00000000" w14:paraId="000000A7">
            <w:pPr>
              <w:pageBreakBefore w:val="0"/>
              <w:widowControl w:val="0"/>
              <w:spacing w:after="0" w:line="276" w:lineRule="auto"/>
              <w:jc w:val="both"/>
              <w:rPr/>
            </w:pPr>
            <w:r w:rsidDel="00000000" w:rsidR="00000000" w:rsidRPr="00000000">
              <w:rPr>
                <w:rtl w:val="0"/>
              </w:rPr>
            </w:r>
          </w:p>
          <w:p w:rsidR="00000000" w:rsidDel="00000000" w:rsidP="00000000" w:rsidRDefault="00000000" w:rsidRPr="00000000" w14:paraId="000000A8">
            <w:pPr>
              <w:pageBreakBefore w:val="0"/>
              <w:widowControl w:val="0"/>
              <w:spacing w:after="0" w:line="276" w:lineRule="auto"/>
              <w:jc w:val="both"/>
              <w:rPr/>
            </w:pPr>
            <w:r w:rsidDel="00000000" w:rsidR="00000000" w:rsidRPr="00000000">
              <w:rPr>
                <w:rtl w:val="0"/>
              </w:rPr>
              <w:t xml:space="preserve">Example: Imagine that we load a lot of educational videos on a laptop or maybe on a Television set, and ask a kid to watch. The kid will watch those videos. Definitely he will watch and listen to that content. It is a passive way to engage with kids. We don't know what she is learning, what she is thinking. Even the kid is not able to interact with that video. </w:t>
            </w:r>
          </w:p>
          <w:p w:rsidR="00000000" w:rsidDel="00000000" w:rsidP="00000000" w:rsidRDefault="00000000" w:rsidRPr="00000000" w14:paraId="000000A9">
            <w:pPr>
              <w:pageBreakBefore w:val="0"/>
              <w:widowControl w:val="0"/>
              <w:spacing w:after="0" w:line="276" w:lineRule="auto"/>
              <w:jc w:val="both"/>
              <w:rPr/>
            </w:pPr>
            <w:r w:rsidDel="00000000" w:rsidR="00000000" w:rsidRPr="00000000">
              <w:rPr>
                <w:rtl w:val="0"/>
              </w:rPr>
            </w:r>
          </w:p>
          <w:p w:rsidR="00000000" w:rsidDel="00000000" w:rsidP="00000000" w:rsidRDefault="00000000" w:rsidRPr="00000000" w14:paraId="000000AA">
            <w:pPr>
              <w:pageBreakBefore w:val="0"/>
              <w:widowControl w:val="0"/>
              <w:spacing w:after="0" w:line="276" w:lineRule="auto"/>
              <w:jc w:val="both"/>
              <w:rPr/>
            </w:pPr>
            <w:r w:rsidDel="00000000" w:rsidR="00000000" w:rsidRPr="00000000">
              <w:rPr>
                <w:rtl w:val="0"/>
              </w:rPr>
              <w:t xml:space="preserve">After a short break, We will talk about the classroom and Active Engagement.   </w:t>
            </w:r>
          </w:p>
          <w:p w:rsidR="00000000" w:rsidDel="00000000" w:rsidP="00000000" w:rsidRDefault="00000000" w:rsidRPr="00000000" w14:paraId="000000AB">
            <w:pPr>
              <w:pageBreakBefore w:val="0"/>
              <w:widowControl w:val="0"/>
              <w:spacing w:after="0" w:line="276" w:lineRule="auto"/>
              <w:jc w:val="both"/>
              <w:rPr/>
            </w:pPr>
            <w:r w:rsidDel="00000000" w:rsidR="00000000" w:rsidRPr="00000000">
              <w:rPr>
                <w:rtl w:val="0"/>
              </w:rPr>
            </w:r>
          </w:p>
          <w:p w:rsidR="00000000" w:rsidDel="00000000" w:rsidP="00000000" w:rsidRDefault="00000000" w:rsidRPr="00000000" w14:paraId="000000AC">
            <w:pPr>
              <w:pageBreakBefore w:val="0"/>
              <w:widowControl w:val="0"/>
              <w:spacing w:after="0" w:line="276" w:lineRule="auto"/>
              <w:ind w:left="720" w:firstLine="0"/>
              <w:rPr/>
            </w:pPr>
            <w:r w:rsidDel="00000000" w:rsidR="00000000" w:rsidRPr="00000000">
              <w:rPr>
                <w:rtl w:val="0"/>
              </w:rPr>
            </w:r>
          </w:p>
        </w:tc>
      </w:tr>
    </w:tbl>
    <w:p w:rsidR="00000000" w:rsidDel="00000000" w:rsidP="00000000" w:rsidRDefault="00000000" w:rsidRPr="00000000" w14:paraId="000000AD">
      <w:pPr>
        <w:pageBreakBefore w:val="0"/>
        <w:spacing w:after="0" w:line="276" w:lineRule="auto"/>
        <w:rPr/>
      </w:pPr>
      <w:bookmarkStart w:colFirst="0" w:colLast="0" w:name="_heading=h.2et92p0" w:id="2"/>
      <w:bookmarkEnd w:id="2"/>
      <w:r w:rsidDel="00000000" w:rsidR="00000000" w:rsidRPr="00000000">
        <w:rPr>
          <w:rtl w:val="0"/>
        </w:rPr>
      </w:r>
    </w:p>
    <w:p w:rsidR="00000000" w:rsidDel="00000000" w:rsidP="00000000" w:rsidRDefault="00000000" w:rsidRPr="00000000" w14:paraId="000000AE">
      <w:pPr>
        <w:pageBreakBefore w:val="0"/>
        <w:spacing w:after="0" w:line="276" w:lineRule="auto"/>
        <w:rPr/>
      </w:pPr>
      <w:r w:rsidDel="00000000" w:rsidR="00000000" w:rsidRPr="00000000">
        <w:rPr>
          <w:rtl w:val="0"/>
        </w:rPr>
        <w:t xml:space="preserve">------------------------------------------------------------------------------------Small Break-----------------------------------------------------------------------------------</w:t>
      </w:r>
    </w:p>
    <w:p w:rsidR="00000000" w:rsidDel="00000000" w:rsidP="00000000" w:rsidRDefault="00000000" w:rsidRPr="00000000" w14:paraId="000000AF">
      <w:pPr>
        <w:pageBreakBefore w:val="0"/>
        <w:spacing w:after="0" w:line="276" w:lineRule="auto"/>
        <w:rPr/>
      </w:pPr>
      <w:r w:rsidDel="00000000" w:rsidR="00000000" w:rsidRPr="00000000">
        <w:rPr>
          <w:rtl w:val="0"/>
        </w:rPr>
      </w:r>
    </w:p>
    <w:p w:rsidR="00000000" w:rsidDel="00000000" w:rsidP="00000000" w:rsidRDefault="00000000" w:rsidRPr="00000000" w14:paraId="000000B0">
      <w:pPr>
        <w:pageBreakBefore w:val="0"/>
        <w:spacing w:after="0" w:line="276" w:lineRule="auto"/>
        <w:rPr/>
      </w:pPr>
      <w:r w:rsidDel="00000000" w:rsidR="00000000" w:rsidRPr="00000000">
        <w:rPr>
          <w:rtl w:val="0"/>
        </w:rPr>
        <w:t xml:space="preserve">Topic of Discussion: Classroom</w:t>
      </w:r>
    </w:p>
    <w:p w:rsidR="00000000" w:rsidDel="00000000" w:rsidP="00000000" w:rsidRDefault="00000000" w:rsidRPr="00000000" w14:paraId="000000B1">
      <w:pPr>
        <w:pageBreakBefore w:val="0"/>
        <w:spacing w:after="0" w:line="276" w:lineRule="auto"/>
        <w:rPr/>
      </w:pPr>
      <w:r w:rsidDel="00000000" w:rsidR="00000000" w:rsidRPr="00000000">
        <w:rPr>
          <w:rtl w:val="0"/>
        </w:rPr>
        <w:t xml:space="preserve">Purpose of this Session:  Understanding Classroom Processes that enable learning. </w:t>
      </w:r>
    </w:p>
    <w:p w:rsidR="00000000" w:rsidDel="00000000" w:rsidP="00000000" w:rsidRDefault="00000000" w:rsidRPr="00000000" w14:paraId="000000B2">
      <w:pPr>
        <w:pageBreakBefore w:val="0"/>
        <w:spacing w:after="0" w:line="276" w:lineRule="auto"/>
        <w:rPr/>
      </w:pPr>
      <w:r w:rsidDel="00000000" w:rsidR="00000000" w:rsidRPr="00000000">
        <w:rPr>
          <w:i w:val="1"/>
          <w:rtl w:val="0"/>
        </w:rPr>
        <w:t xml:space="preserve">Materials needed: Flip Chart + Marker</w:t>
      </w:r>
      <w:r w:rsidDel="00000000" w:rsidR="00000000" w:rsidRPr="00000000">
        <w:rPr>
          <w:rtl w:val="0"/>
        </w:rPr>
      </w:r>
    </w:p>
    <w:p w:rsidR="00000000" w:rsidDel="00000000" w:rsidP="00000000" w:rsidRDefault="00000000" w:rsidRPr="00000000" w14:paraId="000000B3">
      <w:pPr>
        <w:pageBreakBefore w:val="0"/>
        <w:spacing w:after="0" w:line="276" w:lineRule="auto"/>
        <w:rPr/>
      </w:pPr>
      <w:r w:rsidDel="00000000" w:rsidR="00000000" w:rsidRPr="00000000">
        <w:rPr>
          <w:rtl w:val="0"/>
        </w:rPr>
      </w:r>
    </w:p>
    <w:p w:rsidR="00000000" w:rsidDel="00000000" w:rsidP="00000000" w:rsidRDefault="00000000" w:rsidRPr="00000000" w14:paraId="000000B4">
      <w:pPr>
        <w:pageBreakBefore w:val="0"/>
        <w:shd w:fill="ffffff" w:val="clear"/>
        <w:spacing w:after="120" w:before="120" w:line="276" w:lineRule="auto"/>
        <w:ind w:right="160"/>
        <w:jc w:val="both"/>
        <w:rPr/>
      </w:pPr>
      <w:r w:rsidDel="00000000" w:rsidR="00000000" w:rsidRPr="00000000">
        <w:rPr>
          <w:i w:val="1"/>
        </w:rPr>
        <w:drawing>
          <wp:inline distB="0" distT="0" distL="0" distR="0">
            <wp:extent cx="252000" cy="252000"/>
            <wp:effectExtent b="0" l="0" r="0" t="0"/>
            <wp:docPr id="6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252000" cy="252000"/>
                    </a:xfrm>
                    <a:prstGeom prst="rect"/>
                    <a:ln/>
                  </pic:spPr>
                </pic:pic>
              </a:graphicData>
            </a:graphic>
          </wp:inline>
        </w:drawing>
      </w:r>
      <w:r w:rsidDel="00000000" w:rsidR="00000000" w:rsidRPr="00000000">
        <w:rPr>
          <w:rtl w:val="0"/>
        </w:rPr>
        <w:t xml:space="preserve">What does our classroom stand for? </w:t>
      </w:r>
    </w:p>
    <w:p w:rsidR="00000000" w:rsidDel="00000000" w:rsidP="00000000" w:rsidRDefault="00000000" w:rsidRPr="00000000" w14:paraId="000000B5">
      <w:pPr>
        <w:pageBreakBefore w:val="0"/>
        <w:shd w:fill="ffffff" w:val="clear"/>
        <w:spacing w:after="120" w:before="120" w:line="276" w:lineRule="auto"/>
        <w:ind w:right="160"/>
        <w:jc w:val="both"/>
        <w:rPr/>
      </w:pPr>
      <w:r w:rsidDel="00000000" w:rsidR="00000000" w:rsidRPr="00000000">
        <w:rPr>
          <w:rtl w:val="0"/>
        </w:rPr>
        <w:t xml:space="preserve">Trainer note: The Trainer will capture the response of small group’s' views and support them in identifying different aspects of the classroom. For example: classroom stands for adult/ teacher to student/children learning, peer learning, power equation between teacher and students, subject and curriculum etc. </w:t>
      </w:r>
    </w:p>
    <w:p w:rsidR="00000000" w:rsidDel="00000000" w:rsidP="00000000" w:rsidRDefault="00000000" w:rsidRPr="00000000" w14:paraId="000000B6">
      <w:pPr>
        <w:pageBreakBefore w:val="0"/>
        <w:widowControl w:val="0"/>
        <w:spacing w:after="0" w:line="276" w:lineRule="auto"/>
        <w:jc w:val="both"/>
        <w:rPr/>
      </w:pPr>
      <w:r w:rsidDel="00000000" w:rsidR="00000000" w:rsidRPr="00000000">
        <w:rPr>
          <w:rtl w:val="0"/>
        </w:rPr>
        <w:t xml:space="preserve">What is the concluding idea (Referring PPT):</w:t>
      </w:r>
    </w:p>
    <w:p w:rsidR="00000000" w:rsidDel="00000000" w:rsidP="00000000" w:rsidRDefault="00000000" w:rsidRPr="00000000" w14:paraId="000000B7">
      <w:pPr>
        <w:pageBreakBefore w:val="0"/>
        <w:widowControl w:val="0"/>
        <w:numPr>
          <w:ilvl w:val="1"/>
          <w:numId w:val="7"/>
        </w:numPr>
        <w:spacing w:after="0" w:line="276" w:lineRule="auto"/>
        <w:ind w:left="1440" w:hanging="360"/>
        <w:jc w:val="both"/>
        <w:rPr>
          <w:rFonts w:ascii="Calibri" w:cs="Calibri" w:eastAsia="Calibri" w:hAnsi="Calibri"/>
          <w:sz w:val="22"/>
          <w:szCs w:val="22"/>
        </w:rPr>
      </w:pPr>
      <w:r w:rsidDel="00000000" w:rsidR="00000000" w:rsidRPr="00000000">
        <w:rPr>
          <w:rtl w:val="0"/>
        </w:rPr>
        <w:t xml:space="preserve">Learning from the </w:t>
      </w:r>
      <w:r w:rsidDel="00000000" w:rsidR="00000000" w:rsidRPr="00000000">
        <w:rPr>
          <w:b w:val="1"/>
          <w:rtl w:val="0"/>
        </w:rPr>
        <w:t xml:space="preserve">instruction provided</w:t>
      </w:r>
      <w:r w:rsidDel="00000000" w:rsidR="00000000" w:rsidRPr="00000000">
        <w:rPr>
          <w:rtl w:val="0"/>
        </w:rPr>
        <w:t xml:space="preserve"> by teachers</w:t>
      </w:r>
    </w:p>
    <w:p w:rsidR="00000000" w:rsidDel="00000000" w:rsidP="00000000" w:rsidRDefault="00000000" w:rsidRPr="00000000" w14:paraId="000000B8">
      <w:pPr>
        <w:pageBreakBefore w:val="0"/>
        <w:widowControl w:val="0"/>
        <w:numPr>
          <w:ilvl w:val="1"/>
          <w:numId w:val="7"/>
        </w:numPr>
        <w:spacing w:after="0" w:line="276" w:lineRule="auto"/>
        <w:ind w:left="1440" w:hanging="360"/>
        <w:jc w:val="both"/>
        <w:rPr>
          <w:rFonts w:ascii="Calibri" w:cs="Calibri" w:eastAsia="Calibri" w:hAnsi="Calibri"/>
          <w:sz w:val="22"/>
          <w:szCs w:val="22"/>
        </w:rPr>
      </w:pPr>
      <w:r w:rsidDel="00000000" w:rsidR="00000000" w:rsidRPr="00000000">
        <w:rPr>
          <w:rtl w:val="0"/>
        </w:rPr>
        <w:t xml:space="preserve">Learning from  </w:t>
      </w:r>
      <w:r w:rsidDel="00000000" w:rsidR="00000000" w:rsidRPr="00000000">
        <w:rPr>
          <w:b w:val="1"/>
          <w:rtl w:val="0"/>
        </w:rPr>
        <w:t xml:space="preserve">scaffolding</w:t>
      </w:r>
      <w:r w:rsidDel="00000000" w:rsidR="00000000" w:rsidRPr="00000000">
        <w:rPr>
          <w:rtl w:val="0"/>
        </w:rPr>
        <w:t xml:space="preserve"> provided by teacher</w:t>
      </w:r>
    </w:p>
    <w:p w:rsidR="00000000" w:rsidDel="00000000" w:rsidP="00000000" w:rsidRDefault="00000000" w:rsidRPr="00000000" w14:paraId="000000B9">
      <w:pPr>
        <w:pageBreakBefore w:val="0"/>
        <w:widowControl w:val="0"/>
        <w:numPr>
          <w:ilvl w:val="1"/>
          <w:numId w:val="7"/>
        </w:numPr>
        <w:spacing w:after="0" w:line="276" w:lineRule="auto"/>
        <w:ind w:left="1440" w:hanging="360"/>
        <w:jc w:val="both"/>
        <w:rPr>
          <w:rFonts w:ascii="Calibri" w:cs="Calibri" w:eastAsia="Calibri" w:hAnsi="Calibri"/>
          <w:sz w:val="22"/>
          <w:szCs w:val="22"/>
        </w:rPr>
      </w:pPr>
      <w:r w:rsidDel="00000000" w:rsidR="00000000" w:rsidRPr="00000000">
        <w:rPr>
          <w:rtl w:val="0"/>
        </w:rPr>
        <w:t xml:space="preserve">Learning from the </w:t>
      </w:r>
      <w:r w:rsidDel="00000000" w:rsidR="00000000" w:rsidRPr="00000000">
        <w:rPr>
          <w:b w:val="1"/>
          <w:rtl w:val="0"/>
        </w:rPr>
        <w:t xml:space="preserve">question </w:t>
      </w:r>
      <w:r w:rsidDel="00000000" w:rsidR="00000000" w:rsidRPr="00000000">
        <w:rPr>
          <w:rtl w:val="0"/>
        </w:rPr>
        <w:t xml:space="preserve">posed by teacher</w:t>
      </w:r>
    </w:p>
    <w:p w:rsidR="00000000" w:rsidDel="00000000" w:rsidP="00000000" w:rsidRDefault="00000000" w:rsidRPr="00000000" w14:paraId="000000BA">
      <w:pPr>
        <w:pageBreakBefore w:val="0"/>
        <w:widowControl w:val="0"/>
        <w:numPr>
          <w:ilvl w:val="1"/>
          <w:numId w:val="7"/>
        </w:numPr>
        <w:spacing w:after="0" w:line="276" w:lineRule="auto"/>
        <w:ind w:left="1440" w:hanging="360"/>
        <w:jc w:val="both"/>
        <w:rPr>
          <w:rFonts w:ascii="Calibri" w:cs="Calibri" w:eastAsia="Calibri" w:hAnsi="Calibri"/>
          <w:sz w:val="22"/>
          <w:szCs w:val="22"/>
        </w:rPr>
      </w:pPr>
      <w:r w:rsidDel="00000000" w:rsidR="00000000" w:rsidRPr="00000000">
        <w:rPr>
          <w:b w:val="1"/>
          <w:rtl w:val="0"/>
        </w:rPr>
        <w:t xml:space="preserve">Learning from  peers</w:t>
      </w:r>
    </w:p>
    <w:p w:rsidR="00000000" w:rsidDel="00000000" w:rsidP="00000000" w:rsidRDefault="00000000" w:rsidRPr="00000000" w14:paraId="000000BB">
      <w:pPr>
        <w:pageBreakBefore w:val="0"/>
        <w:widowControl w:val="0"/>
        <w:numPr>
          <w:ilvl w:val="1"/>
          <w:numId w:val="7"/>
        </w:numPr>
        <w:spacing w:after="0" w:line="276" w:lineRule="auto"/>
        <w:ind w:left="1440" w:hanging="360"/>
        <w:jc w:val="both"/>
        <w:rPr>
          <w:rFonts w:ascii="Calibri" w:cs="Calibri" w:eastAsia="Calibri" w:hAnsi="Calibri"/>
          <w:sz w:val="22"/>
          <w:szCs w:val="22"/>
        </w:rPr>
      </w:pPr>
      <w:r w:rsidDel="00000000" w:rsidR="00000000" w:rsidRPr="00000000">
        <w:rPr>
          <w:rtl w:val="0"/>
        </w:rPr>
        <w:t xml:space="preserve">Learning from the study </w:t>
      </w:r>
      <w:r w:rsidDel="00000000" w:rsidR="00000000" w:rsidRPr="00000000">
        <w:rPr>
          <w:b w:val="1"/>
          <w:rtl w:val="0"/>
        </w:rPr>
        <w:t xml:space="preserve">materials/TLMs</w:t>
      </w:r>
      <w:r w:rsidDel="00000000" w:rsidR="00000000" w:rsidRPr="00000000">
        <w:rPr>
          <w:rtl w:val="0"/>
        </w:rPr>
        <w:t xml:space="preserve"> (</w:t>
      </w:r>
      <w:r w:rsidDel="00000000" w:rsidR="00000000" w:rsidRPr="00000000">
        <w:rPr>
          <w:b w:val="1"/>
          <w:rtl w:val="0"/>
        </w:rPr>
        <w:t xml:space="preserve">Textbook, Blackboard, Toys, Posters, Notebook etc</w:t>
      </w:r>
      <w:r w:rsidDel="00000000" w:rsidR="00000000" w:rsidRPr="00000000">
        <w:rPr>
          <w:rtl w:val="0"/>
        </w:rPr>
        <w:t xml:space="preserve">) provided </w:t>
      </w:r>
    </w:p>
    <w:p w:rsidR="00000000" w:rsidDel="00000000" w:rsidP="00000000" w:rsidRDefault="00000000" w:rsidRPr="00000000" w14:paraId="000000BC">
      <w:pPr>
        <w:pageBreakBefore w:val="0"/>
        <w:widowControl w:val="0"/>
        <w:spacing w:after="0" w:line="276" w:lineRule="auto"/>
        <w:jc w:val="both"/>
        <w:rPr/>
      </w:pPr>
      <w:r w:rsidDel="00000000" w:rsidR="00000000" w:rsidRPr="00000000">
        <w:rPr>
          <w:rtl w:val="0"/>
        </w:rPr>
      </w:r>
    </w:p>
    <w:p w:rsidR="00000000" w:rsidDel="00000000" w:rsidP="00000000" w:rsidRDefault="00000000" w:rsidRPr="00000000" w14:paraId="000000BD">
      <w:pPr>
        <w:pageBreakBefore w:val="0"/>
        <w:shd w:fill="ffffff" w:val="clear"/>
        <w:spacing w:after="240" w:before="240" w:line="276" w:lineRule="auto"/>
        <w:rPr/>
      </w:pPr>
      <w:r w:rsidDel="00000000" w:rsidR="00000000" w:rsidRPr="00000000">
        <w:rPr>
          <w:i w:val="1"/>
        </w:rPr>
        <w:drawing>
          <wp:inline distB="0" distT="0" distL="0" distR="0">
            <wp:extent cx="252000" cy="252000"/>
            <wp:effectExtent b="0" l="0" r="0" t="0"/>
            <wp:docPr id="6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252000" cy="252000"/>
                    </a:xfrm>
                    <a:prstGeom prst="rect"/>
                    <a:ln/>
                  </pic:spPr>
                </pic:pic>
              </a:graphicData>
            </a:graphic>
          </wp:inline>
        </w:drawing>
      </w:r>
      <w:r w:rsidDel="00000000" w:rsidR="00000000" w:rsidRPr="00000000">
        <w:rPr>
          <w:rtl w:val="0"/>
        </w:rPr>
        <w:t xml:space="preserve">What is the  role of the teacher in the socialisation process of the child?</w:t>
      </w:r>
    </w:p>
    <w:p w:rsidR="00000000" w:rsidDel="00000000" w:rsidP="00000000" w:rsidRDefault="00000000" w:rsidRPr="00000000" w14:paraId="000000BE">
      <w:pPr>
        <w:pageBreakBefore w:val="0"/>
        <w:shd w:fill="ffffff" w:val="clear"/>
        <w:spacing w:after="240" w:before="240" w:line="276" w:lineRule="auto"/>
        <w:rPr/>
      </w:pPr>
      <w:r w:rsidDel="00000000" w:rsidR="00000000" w:rsidRPr="00000000">
        <w:rPr>
          <w:rtl w:val="0"/>
        </w:rPr>
        <w:t xml:space="preserve">Trainer note:  Here the Trainer will try to gather participants understanding how the classroom facilitates children to express in social settings, understand social setting, challenge socialisation norms such as descriminatoion of any kind so that participants do not see the classroom just as a platform for curriculum learning. </w:t>
      </w:r>
    </w:p>
    <w:p w:rsidR="00000000" w:rsidDel="00000000" w:rsidP="00000000" w:rsidRDefault="00000000" w:rsidRPr="00000000" w14:paraId="000000BF">
      <w:pPr>
        <w:pageBreakBefore w:val="0"/>
        <w:widowControl w:val="0"/>
        <w:spacing w:after="0" w:line="276" w:lineRule="auto"/>
        <w:jc w:val="both"/>
        <w:rPr/>
      </w:pPr>
      <w:r w:rsidDel="00000000" w:rsidR="00000000" w:rsidRPr="00000000">
        <w:rPr>
          <w:rtl w:val="0"/>
        </w:rPr>
        <w:t xml:space="preserve">What is the concluding idea: Generally, the classroom is perceived as a platform to enable learning  through curriculum facilitation.Teacher can provide different opportunities for students to learn beyond the textbook.</w:t>
      </w:r>
    </w:p>
    <w:p w:rsidR="00000000" w:rsidDel="00000000" w:rsidP="00000000" w:rsidRDefault="00000000" w:rsidRPr="00000000" w14:paraId="000000C0">
      <w:pPr>
        <w:pageBreakBefore w:val="0"/>
        <w:widowControl w:val="0"/>
        <w:numPr>
          <w:ilvl w:val="1"/>
          <w:numId w:val="6"/>
        </w:numPr>
        <w:spacing w:after="0" w:line="276" w:lineRule="auto"/>
        <w:ind w:left="2160" w:hanging="360"/>
        <w:jc w:val="both"/>
        <w:rPr>
          <w:rFonts w:ascii="Calibri" w:cs="Calibri" w:eastAsia="Calibri" w:hAnsi="Calibri"/>
          <w:sz w:val="22"/>
          <w:szCs w:val="22"/>
        </w:rPr>
      </w:pPr>
      <w:r w:rsidDel="00000000" w:rsidR="00000000" w:rsidRPr="00000000">
        <w:rPr>
          <w:rtl w:val="0"/>
        </w:rPr>
        <w:t xml:space="preserve">Ensuring learning using the student background knowledge</w:t>
      </w:r>
    </w:p>
    <w:p w:rsidR="00000000" w:rsidDel="00000000" w:rsidP="00000000" w:rsidRDefault="00000000" w:rsidRPr="00000000" w14:paraId="000000C1">
      <w:pPr>
        <w:pageBreakBefore w:val="0"/>
        <w:widowControl w:val="0"/>
        <w:numPr>
          <w:ilvl w:val="1"/>
          <w:numId w:val="6"/>
        </w:numPr>
        <w:spacing w:after="0" w:line="276" w:lineRule="auto"/>
        <w:ind w:left="2160" w:hanging="360"/>
        <w:jc w:val="both"/>
        <w:rPr>
          <w:rFonts w:ascii="Calibri" w:cs="Calibri" w:eastAsia="Calibri" w:hAnsi="Calibri"/>
          <w:sz w:val="22"/>
          <w:szCs w:val="22"/>
        </w:rPr>
      </w:pPr>
      <w:r w:rsidDel="00000000" w:rsidR="00000000" w:rsidRPr="00000000">
        <w:rPr>
          <w:rtl w:val="0"/>
        </w:rPr>
        <w:t xml:space="preserve">Ensuring learning using environment </w:t>
      </w:r>
    </w:p>
    <w:p w:rsidR="00000000" w:rsidDel="00000000" w:rsidP="00000000" w:rsidRDefault="00000000" w:rsidRPr="00000000" w14:paraId="000000C2">
      <w:pPr>
        <w:pageBreakBefore w:val="0"/>
        <w:widowControl w:val="0"/>
        <w:numPr>
          <w:ilvl w:val="1"/>
          <w:numId w:val="6"/>
        </w:numPr>
        <w:spacing w:after="0" w:line="276" w:lineRule="auto"/>
        <w:ind w:left="2160" w:hanging="360"/>
        <w:jc w:val="both"/>
        <w:rPr>
          <w:rFonts w:ascii="Calibri" w:cs="Calibri" w:eastAsia="Calibri" w:hAnsi="Calibri"/>
          <w:sz w:val="22"/>
          <w:szCs w:val="22"/>
        </w:rPr>
      </w:pPr>
      <w:r w:rsidDel="00000000" w:rsidR="00000000" w:rsidRPr="00000000">
        <w:rPr>
          <w:rtl w:val="0"/>
        </w:rPr>
        <w:t xml:space="preserve">Ensuring learning from using different views of students</w:t>
      </w:r>
    </w:p>
    <w:p w:rsidR="00000000" w:rsidDel="00000000" w:rsidP="00000000" w:rsidRDefault="00000000" w:rsidRPr="00000000" w14:paraId="000000C3">
      <w:pPr>
        <w:pageBreakBefore w:val="0"/>
        <w:widowControl w:val="0"/>
        <w:spacing w:after="0" w:line="276" w:lineRule="auto"/>
        <w:ind w:left="2160" w:firstLine="0"/>
        <w:jc w:val="both"/>
        <w:rPr/>
      </w:pPr>
      <w:r w:rsidDel="00000000" w:rsidR="00000000" w:rsidRPr="00000000">
        <w:rPr>
          <w:rtl w:val="0"/>
        </w:rPr>
      </w:r>
    </w:p>
    <w:tbl>
      <w:tblPr>
        <w:tblStyle w:val="Table5"/>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pStyle w:val="Heading3"/>
              <w:pageBreakBefore w:val="0"/>
              <w:spacing w:line="276" w:lineRule="auto"/>
              <w:rPr>
                <w:rFonts w:ascii="Calibri" w:cs="Calibri" w:eastAsia="Calibri" w:hAnsi="Calibri"/>
                <w:sz w:val="22"/>
                <w:szCs w:val="22"/>
              </w:rPr>
            </w:pPr>
            <w:bookmarkStart w:colFirst="0" w:colLast="0" w:name="_heading=h.8nuu1gazdwks" w:id="3"/>
            <w:bookmarkEnd w:id="3"/>
            <w:r w:rsidDel="00000000" w:rsidR="00000000" w:rsidRPr="00000000">
              <w:rPr>
                <w:rFonts w:ascii="Calibri" w:cs="Calibri" w:eastAsia="Calibri" w:hAnsi="Calibri"/>
                <w:sz w:val="22"/>
                <w:szCs w:val="22"/>
              </w:rPr>
              <w:drawing>
                <wp:inline distB="0" distT="0" distL="0" distR="0">
                  <wp:extent cx="252000" cy="252000"/>
                  <wp:effectExtent b="0" l="0" r="0" t="0"/>
                  <wp:docPr id="6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Activity 2: </w:t>
            </w:r>
            <w:r w:rsidDel="00000000" w:rsidR="00000000" w:rsidRPr="00000000">
              <w:rPr>
                <w:rFonts w:ascii="Calibri" w:cs="Calibri" w:eastAsia="Calibri" w:hAnsi="Calibri"/>
                <w:b w:val="0"/>
                <w:sz w:val="22"/>
                <w:szCs w:val="22"/>
                <w:rtl w:val="0"/>
              </w:rPr>
              <w:t xml:space="preserve"> </w:t>
            </w:r>
            <w:r w:rsidDel="00000000" w:rsidR="00000000" w:rsidRPr="00000000">
              <w:rPr>
                <w:rtl w:val="0"/>
              </w:rPr>
            </w:r>
          </w:p>
          <w:p w:rsidR="00000000" w:rsidDel="00000000" w:rsidP="00000000" w:rsidRDefault="00000000" w:rsidRPr="00000000" w14:paraId="000000C5">
            <w:pPr>
              <w:pageBreakBefore w:val="0"/>
              <w:spacing w:after="0" w:line="276" w:lineRule="auto"/>
              <w:rPr>
                <w:i w:val="1"/>
              </w:rPr>
            </w:pPr>
            <w:r w:rsidDel="00000000" w:rsidR="00000000" w:rsidRPr="00000000">
              <w:rPr>
                <w:i w:val="1"/>
                <w:rtl w:val="0"/>
              </w:rPr>
              <w:t xml:space="preserve">Materials needed: Flip Chart + Marker + Laptop + audio System + Projector</w:t>
            </w:r>
          </w:p>
          <w:p w:rsidR="00000000" w:rsidDel="00000000" w:rsidP="00000000" w:rsidRDefault="00000000" w:rsidRPr="00000000" w14:paraId="000000C6">
            <w:pPr>
              <w:pageBreakBefore w:val="0"/>
              <w:spacing w:after="0" w:line="276" w:lineRule="auto"/>
              <w:rPr>
                <w:i w:val="1"/>
              </w:rPr>
            </w:pPr>
            <w:r w:rsidDel="00000000" w:rsidR="00000000" w:rsidRPr="00000000">
              <w:rPr>
                <w:rtl w:val="0"/>
              </w:rPr>
            </w:r>
          </w:p>
          <w:p w:rsidR="00000000" w:rsidDel="00000000" w:rsidP="00000000" w:rsidRDefault="00000000" w:rsidRPr="00000000" w14:paraId="000000C7">
            <w:pPr>
              <w:pageBreakBefore w:val="0"/>
              <w:spacing w:after="0" w:line="276" w:lineRule="auto"/>
              <w:rPr/>
            </w:pPr>
            <w:r w:rsidDel="00000000" w:rsidR="00000000" w:rsidRPr="00000000">
              <w:rPr>
                <w:b w:val="1"/>
                <w:rtl w:val="0"/>
              </w:rPr>
              <w:t xml:space="preserve">Objective</w:t>
            </w:r>
            <w:r w:rsidDel="00000000" w:rsidR="00000000" w:rsidRPr="00000000">
              <w:rPr>
                <w:b w:val="1"/>
                <w:rtl w:val="0"/>
              </w:rPr>
              <w:t xml:space="preserve"> of this activity:  </w:t>
            </w:r>
            <w:r w:rsidDel="00000000" w:rsidR="00000000" w:rsidRPr="00000000">
              <w:rPr>
                <w:rtl w:val="0"/>
              </w:rPr>
            </w:r>
          </w:p>
          <w:p w:rsidR="00000000" w:rsidDel="00000000" w:rsidP="00000000" w:rsidRDefault="00000000" w:rsidRPr="00000000" w14:paraId="000000C8">
            <w:pPr>
              <w:pageBreakBefore w:val="0"/>
              <w:numPr>
                <w:ilvl w:val="0"/>
                <w:numId w:val="3"/>
              </w:numPr>
              <w:shd w:fill="ffffff" w:val="clear"/>
              <w:spacing w:after="0" w:afterAutospacing="0" w:before="240" w:line="240" w:lineRule="auto"/>
              <w:ind w:left="720" w:hanging="360"/>
            </w:pPr>
            <w:r w:rsidDel="00000000" w:rsidR="00000000" w:rsidRPr="00000000">
              <w:rPr>
                <w:rtl w:val="0"/>
              </w:rPr>
              <w:t xml:space="preserve">Identify the various learning spaces that are carried out in schools with a purpose. </w:t>
            </w:r>
          </w:p>
          <w:p w:rsidR="00000000" w:rsidDel="00000000" w:rsidP="00000000" w:rsidRDefault="00000000" w:rsidRPr="00000000" w14:paraId="000000C9">
            <w:pPr>
              <w:pageBreakBefore w:val="0"/>
              <w:numPr>
                <w:ilvl w:val="0"/>
                <w:numId w:val="3"/>
              </w:numPr>
              <w:shd w:fill="ffffff" w:val="clear"/>
              <w:spacing w:after="240" w:before="0" w:beforeAutospacing="0" w:line="240" w:lineRule="auto"/>
              <w:ind w:left="720" w:hanging="360"/>
            </w:pPr>
            <w:r w:rsidDel="00000000" w:rsidR="00000000" w:rsidRPr="00000000">
              <w:rPr>
                <w:rtl w:val="0"/>
              </w:rPr>
              <w:t xml:space="preserve">Analyse the purpose of the various activities and their relevance in educating children.</w:t>
            </w:r>
          </w:p>
          <w:p w:rsidR="00000000" w:rsidDel="00000000" w:rsidP="00000000" w:rsidRDefault="00000000" w:rsidRPr="00000000" w14:paraId="000000CA">
            <w:pPr>
              <w:pageBreakBefore w:val="0"/>
              <w:shd w:fill="ffffff" w:val="clear"/>
              <w:spacing w:after="240" w:before="240" w:line="276" w:lineRule="auto"/>
              <w:jc w:val="both"/>
              <w:rPr/>
            </w:pPr>
            <w:r w:rsidDel="00000000" w:rsidR="00000000" w:rsidRPr="00000000">
              <w:rPr>
                <w:rtl w:val="0"/>
              </w:rPr>
            </w:r>
          </w:p>
          <w:p w:rsidR="00000000" w:rsidDel="00000000" w:rsidP="00000000" w:rsidRDefault="00000000" w:rsidRPr="00000000" w14:paraId="000000CB">
            <w:pPr>
              <w:shd w:fill="ffffff" w:val="clear"/>
              <w:spacing w:after="120" w:before="120" w:line="276" w:lineRule="auto"/>
              <w:ind w:right="160"/>
              <w:jc w:val="both"/>
              <w:rPr>
                <w:highlight w:val="white"/>
              </w:rPr>
            </w:pPr>
            <w:r w:rsidDel="00000000" w:rsidR="00000000" w:rsidRPr="00000000">
              <w:rPr>
                <w:rtl w:val="0"/>
              </w:rPr>
              <w:t xml:space="preserve">The trainer will build a situation and ask the following questions to participants.  </w:t>
            </w:r>
            <w:r w:rsidDel="00000000" w:rsidR="00000000" w:rsidRPr="00000000">
              <w:rPr>
                <w:rtl w:val="0"/>
              </w:rPr>
            </w:r>
          </w:p>
          <w:p w:rsidR="00000000" w:rsidDel="00000000" w:rsidP="00000000" w:rsidRDefault="00000000" w:rsidRPr="00000000" w14:paraId="000000CC">
            <w:pPr>
              <w:pageBreakBefore w:val="0"/>
              <w:shd w:fill="ffffff" w:val="clear"/>
              <w:spacing w:after="120" w:before="120" w:line="276" w:lineRule="auto"/>
              <w:ind w:right="160"/>
              <w:jc w:val="both"/>
              <w:rPr/>
            </w:pPr>
            <w:r w:rsidDel="00000000" w:rsidR="00000000" w:rsidRPr="00000000">
              <w:rPr>
                <w:highlight w:val="white"/>
                <w:rtl w:val="0"/>
              </w:rPr>
              <w:t xml:space="preserve">About this School: Imagine a School. </w:t>
            </w:r>
            <w:r w:rsidDel="00000000" w:rsidR="00000000" w:rsidRPr="00000000">
              <w:rPr>
                <w:color w:val="030303"/>
                <w:highlight w:val="white"/>
                <w:rtl w:val="0"/>
              </w:rPr>
              <w:t xml:space="preserve">Until a few years ago, students at the Shahid Khakrizwal Girls High School in Kandahar city, Afghanistan studied in tents. This changed in 2009 when the school started receiving support from the Education Quality Improvement Program, which built a two-story, 20-room building for the school, equipped it with teaching and learning aids, and trained the teachers</w:t>
            </w:r>
            <w:r w:rsidDel="00000000" w:rsidR="00000000" w:rsidRPr="00000000">
              <w:rPr>
                <w:color w:val="030303"/>
                <w:shd w:fill="f9f9f9" w:val="clear"/>
                <w:rtl w:val="0"/>
              </w:rPr>
              <w:t xml:space="preserve">.</w:t>
            </w:r>
            <w:r w:rsidDel="00000000" w:rsidR="00000000" w:rsidRPr="00000000">
              <w:rPr>
                <w:rtl w:val="0"/>
              </w:rPr>
            </w:r>
          </w:p>
          <w:p w:rsidR="00000000" w:rsidDel="00000000" w:rsidP="00000000" w:rsidRDefault="00000000" w:rsidRPr="00000000" w14:paraId="000000CD">
            <w:pPr>
              <w:pageBreakBefore w:val="0"/>
              <w:shd w:fill="ffffff" w:val="clear"/>
              <w:spacing w:after="120" w:before="120" w:line="276" w:lineRule="auto"/>
              <w:ind w:right="160"/>
              <w:jc w:val="both"/>
              <w:rPr/>
            </w:pPr>
            <w:r w:rsidDel="00000000" w:rsidR="00000000" w:rsidRPr="00000000">
              <w:rPr>
                <w:rtl w:val="0"/>
              </w:rPr>
              <w:t xml:space="preserve">Questions: </w:t>
            </w:r>
          </w:p>
          <w:p w:rsidR="00000000" w:rsidDel="00000000" w:rsidP="00000000" w:rsidRDefault="00000000" w:rsidRPr="00000000" w14:paraId="000000CE">
            <w:pPr>
              <w:pageBreakBefore w:val="0"/>
              <w:numPr>
                <w:ilvl w:val="0"/>
                <w:numId w:val="3"/>
              </w:numPr>
              <w:shd w:fill="ffffff" w:val="clear"/>
              <w:spacing w:after="0" w:afterAutospacing="0" w:before="240" w:line="240" w:lineRule="auto"/>
              <w:ind w:left="720" w:hanging="360"/>
            </w:pPr>
            <w:r w:rsidDel="00000000" w:rsidR="00000000" w:rsidRPr="00000000">
              <w:rPr>
                <w:rtl w:val="0"/>
              </w:rPr>
              <w:t xml:space="preserve">Identify the various learning spaces that are carried out in schools with a purpose. </w:t>
            </w:r>
          </w:p>
          <w:p w:rsidR="00000000" w:rsidDel="00000000" w:rsidP="00000000" w:rsidRDefault="00000000" w:rsidRPr="00000000" w14:paraId="000000CF">
            <w:pPr>
              <w:pageBreakBefore w:val="0"/>
              <w:numPr>
                <w:ilvl w:val="0"/>
                <w:numId w:val="3"/>
              </w:numPr>
              <w:shd w:fill="ffffff" w:val="clear"/>
              <w:spacing w:after="240" w:before="0" w:beforeAutospacing="0" w:line="240" w:lineRule="auto"/>
              <w:ind w:left="720" w:hanging="360"/>
            </w:pPr>
            <w:r w:rsidDel="00000000" w:rsidR="00000000" w:rsidRPr="00000000">
              <w:rPr>
                <w:rtl w:val="0"/>
              </w:rPr>
              <w:t xml:space="preserve">Analyse the purpose of the various activities and their relevance in educating children.</w:t>
            </w:r>
          </w:p>
          <w:p w:rsidR="00000000" w:rsidDel="00000000" w:rsidP="00000000" w:rsidRDefault="00000000" w:rsidRPr="00000000" w14:paraId="000000D0">
            <w:pPr>
              <w:pageBreakBefore w:val="0"/>
              <w:shd w:fill="ffffff" w:val="clear"/>
              <w:spacing w:after="240" w:before="240" w:line="276" w:lineRule="auto"/>
              <w:rPr/>
            </w:pPr>
            <w:r w:rsidDel="00000000" w:rsidR="00000000" w:rsidRPr="00000000">
              <w:rPr>
                <w:rtl w:val="0"/>
              </w:rPr>
              <w:t xml:space="preserve">Trainer note: The Trainer will support participants to identify different schooling activities in a day such as assembly, recess break, sports activities, parent teachers meeting, examination, celebration of festivals etc and how these different activities contribute to different purposes of schooling and educating children. Trainer may explain the following example. </w:t>
            </w:r>
          </w:p>
          <w:p w:rsidR="00000000" w:rsidDel="00000000" w:rsidP="00000000" w:rsidRDefault="00000000" w:rsidRPr="00000000" w14:paraId="000000D1">
            <w:pPr>
              <w:pageBreakBefore w:val="0"/>
              <w:shd w:fill="ffffff" w:val="clear"/>
              <w:spacing w:after="240" w:before="240" w:line="276" w:lineRule="auto"/>
              <w:rPr/>
            </w:pPr>
            <w:r w:rsidDel="00000000" w:rsidR="00000000" w:rsidRPr="00000000">
              <w:rPr>
                <w:rtl w:val="0"/>
              </w:rPr>
              <w:t xml:space="preserve">Playing together in the playground contributes to..</w:t>
            </w:r>
          </w:p>
          <w:p w:rsidR="00000000" w:rsidDel="00000000" w:rsidP="00000000" w:rsidRDefault="00000000" w:rsidRPr="00000000" w14:paraId="000000D2">
            <w:pPr>
              <w:pageBreakBefore w:val="0"/>
              <w:widowControl w:val="0"/>
              <w:numPr>
                <w:ilvl w:val="1"/>
                <w:numId w:val="1"/>
              </w:numPr>
              <w:spacing w:after="0" w:line="216" w:lineRule="auto"/>
              <w:ind w:left="1440" w:hanging="360"/>
              <w:jc w:val="both"/>
              <w:rPr>
                <w:rFonts w:ascii="Calibri" w:cs="Calibri" w:eastAsia="Calibri" w:hAnsi="Calibri"/>
                <w:sz w:val="22"/>
                <w:szCs w:val="22"/>
              </w:rPr>
            </w:pPr>
            <w:r w:rsidDel="00000000" w:rsidR="00000000" w:rsidRPr="00000000">
              <w:rPr>
                <w:rtl w:val="0"/>
              </w:rPr>
              <w:t xml:space="preserve">Supports in developing physical development of students</w:t>
            </w:r>
          </w:p>
          <w:p w:rsidR="00000000" w:rsidDel="00000000" w:rsidP="00000000" w:rsidRDefault="00000000" w:rsidRPr="00000000" w14:paraId="000000D3">
            <w:pPr>
              <w:pageBreakBefore w:val="0"/>
              <w:widowControl w:val="0"/>
              <w:numPr>
                <w:ilvl w:val="1"/>
                <w:numId w:val="1"/>
              </w:numPr>
              <w:spacing w:after="0" w:line="216" w:lineRule="auto"/>
              <w:ind w:left="1440" w:hanging="360"/>
              <w:jc w:val="both"/>
              <w:rPr>
                <w:rFonts w:ascii="Calibri" w:cs="Calibri" w:eastAsia="Calibri" w:hAnsi="Calibri"/>
                <w:sz w:val="22"/>
                <w:szCs w:val="22"/>
              </w:rPr>
            </w:pPr>
            <w:r w:rsidDel="00000000" w:rsidR="00000000" w:rsidRPr="00000000">
              <w:rPr>
                <w:rtl w:val="0"/>
              </w:rPr>
              <w:t xml:space="preserve">Understanding rules and discipline of the games</w:t>
            </w:r>
          </w:p>
          <w:p w:rsidR="00000000" w:rsidDel="00000000" w:rsidP="00000000" w:rsidRDefault="00000000" w:rsidRPr="00000000" w14:paraId="000000D4">
            <w:pPr>
              <w:pageBreakBefore w:val="0"/>
              <w:widowControl w:val="0"/>
              <w:numPr>
                <w:ilvl w:val="1"/>
                <w:numId w:val="1"/>
              </w:numPr>
              <w:spacing w:after="0" w:line="216" w:lineRule="auto"/>
              <w:ind w:left="1440" w:hanging="360"/>
              <w:jc w:val="both"/>
              <w:rPr>
                <w:rFonts w:ascii="Calibri" w:cs="Calibri" w:eastAsia="Calibri" w:hAnsi="Calibri"/>
                <w:sz w:val="22"/>
                <w:szCs w:val="22"/>
              </w:rPr>
            </w:pPr>
            <w:r w:rsidDel="00000000" w:rsidR="00000000" w:rsidRPr="00000000">
              <w:rPr>
                <w:rtl w:val="0"/>
              </w:rPr>
              <w:t xml:space="preserve">Coordination with each other</w:t>
            </w:r>
          </w:p>
          <w:p w:rsidR="00000000" w:rsidDel="00000000" w:rsidP="00000000" w:rsidRDefault="00000000" w:rsidRPr="00000000" w14:paraId="000000D5">
            <w:pPr>
              <w:pageBreakBefore w:val="0"/>
              <w:widowControl w:val="0"/>
              <w:numPr>
                <w:ilvl w:val="1"/>
                <w:numId w:val="1"/>
              </w:numPr>
              <w:spacing w:after="0" w:line="216" w:lineRule="auto"/>
              <w:ind w:left="1440" w:hanging="360"/>
              <w:jc w:val="both"/>
              <w:rPr>
                <w:rFonts w:ascii="Calibri" w:cs="Calibri" w:eastAsia="Calibri" w:hAnsi="Calibri"/>
                <w:sz w:val="22"/>
                <w:szCs w:val="22"/>
              </w:rPr>
            </w:pPr>
            <w:r w:rsidDel="00000000" w:rsidR="00000000" w:rsidRPr="00000000">
              <w:rPr>
                <w:rtl w:val="0"/>
              </w:rPr>
              <w:t xml:space="preserve">Peer learning,</w:t>
            </w:r>
          </w:p>
          <w:p w:rsidR="00000000" w:rsidDel="00000000" w:rsidP="00000000" w:rsidRDefault="00000000" w:rsidRPr="00000000" w14:paraId="000000D6">
            <w:pPr>
              <w:pageBreakBefore w:val="0"/>
              <w:widowControl w:val="0"/>
              <w:numPr>
                <w:ilvl w:val="1"/>
                <w:numId w:val="1"/>
              </w:numPr>
              <w:spacing w:after="0" w:line="216" w:lineRule="auto"/>
              <w:ind w:left="1440" w:hanging="360"/>
              <w:jc w:val="both"/>
              <w:rPr>
                <w:rFonts w:ascii="Calibri" w:cs="Calibri" w:eastAsia="Calibri" w:hAnsi="Calibri"/>
                <w:sz w:val="22"/>
                <w:szCs w:val="22"/>
              </w:rPr>
            </w:pPr>
            <w:r w:rsidDel="00000000" w:rsidR="00000000" w:rsidRPr="00000000">
              <w:rPr>
                <w:rtl w:val="0"/>
              </w:rPr>
              <w:t xml:space="preserve">Understanding failure and success</w:t>
            </w:r>
          </w:p>
          <w:p w:rsidR="00000000" w:rsidDel="00000000" w:rsidP="00000000" w:rsidRDefault="00000000" w:rsidRPr="00000000" w14:paraId="000000D7">
            <w:pPr>
              <w:pageBreakBefore w:val="0"/>
              <w:widowControl w:val="0"/>
              <w:numPr>
                <w:ilvl w:val="1"/>
                <w:numId w:val="1"/>
              </w:numPr>
              <w:spacing w:after="0" w:line="216" w:lineRule="auto"/>
              <w:ind w:left="1440" w:hanging="360"/>
              <w:jc w:val="both"/>
              <w:rPr>
                <w:rFonts w:ascii="Calibri" w:cs="Calibri" w:eastAsia="Calibri" w:hAnsi="Calibri"/>
                <w:sz w:val="22"/>
                <w:szCs w:val="22"/>
              </w:rPr>
            </w:pPr>
            <w:r w:rsidDel="00000000" w:rsidR="00000000" w:rsidRPr="00000000">
              <w:rPr>
                <w:rtl w:val="0"/>
              </w:rPr>
              <w:t xml:space="preserve">Communication skills</w:t>
            </w:r>
          </w:p>
          <w:p w:rsidR="00000000" w:rsidDel="00000000" w:rsidP="00000000" w:rsidRDefault="00000000" w:rsidRPr="00000000" w14:paraId="000000D8">
            <w:pPr>
              <w:pageBreakBefore w:val="0"/>
              <w:widowControl w:val="0"/>
              <w:numPr>
                <w:ilvl w:val="1"/>
                <w:numId w:val="1"/>
              </w:numPr>
              <w:spacing w:after="0" w:line="216" w:lineRule="auto"/>
              <w:ind w:left="1440" w:hanging="360"/>
              <w:jc w:val="both"/>
              <w:rPr>
                <w:rFonts w:ascii="Calibri" w:cs="Calibri" w:eastAsia="Calibri" w:hAnsi="Calibri"/>
                <w:sz w:val="22"/>
                <w:szCs w:val="22"/>
              </w:rPr>
            </w:pPr>
            <w:r w:rsidDel="00000000" w:rsidR="00000000" w:rsidRPr="00000000">
              <w:rPr>
                <w:rtl w:val="0"/>
              </w:rPr>
              <w:t xml:space="preserve">Respecting diversity </w:t>
            </w:r>
          </w:p>
          <w:p w:rsidR="00000000" w:rsidDel="00000000" w:rsidP="00000000" w:rsidRDefault="00000000" w:rsidRPr="00000000" w14:paraId="000000D9">
            <w:pPr>
              <w:pageBreakBefore w:val="0"/>
              <w:widowControl w:val="0"/>
              <w:spacing w:after="0" w:line="216" w:lineRule="auto"/>
              <w:jc w:val="both"/>
              <w:rPr/>
            </w:pPr>
            <w:r w:rsidDel="00000000" w:rsidR="00000000" w:rsidRPr="00000000">
              <w:rPr>
                <w:rtl w:val="0"/>
              </w:rPr>
            </w:r>
          </w:p>
          <w:p w:rsidR="00000000" w:rsidDel="00000000" w:rsidP="00000000" w:rsidRDefault="00000000" w:rsidRPr="00000000" w14:paraId="000000DA">
            <w:pPr>
              <w:pageBreakBefore w:val="0"/>
              <w:widowControl w:val="0"/>
              <w:spacing w:after="0" w:line="216" w:lineRule="auto"/>
              <w:jc w:val="both"/>
              <w:rPr/>
            </w:pPr>
            <w:r w:rsidDel="00000000" w:rsidR="00000000" w:rsidRPr="00000000">
              <w:rPr>
                <w:rtl w:val="0"/>
              </w:rPr>
            </w:r>
          </w:p>
          <w:p w:rsidR="00000000" w:rsidDel="00000000" w:rsidP="00000000" w:rsidRDefault="00000000" w:rsidRPr="00000000" w14:paraId="000000DB">
            <w:pPr>
              <w:pageBreakBefore w:val="0"/>
              <w:widowControl w:val="0"/>
              <w:spacing w:after="0" w:line="216" w:lineRule="auto"/>
              <w:jc w:val="both"/>
              <w:rPr/>
            </w:pPr>
            <w:r w:rsidDel="00000000" w:rsidR="00000000" w:rsidRPr="00000000">
              <w:rPr>
                <w:rtl w:val="0"/>
              </w:rPr>
              <w:t xml:space="preserve">Trainer will ask participants to take any one example  mentioned below, and discuss in their respective group. The responses of the group have to be recorded on a Chart paper. </w:t>
            </w:r>
          </w:p>
          <w:p w:rsidR="00000000" w:rsidDel="00000000" w:rsidP="00000000" w:rsidRDefault="00000000" w:rsidRPr="00000000" w14:paraId="000000DC">
            <w:pPr>
              <w:pageBreakBefore w:val="0"/>
              <w:widowControl w:val="0"/>
              <w:spacing w:after="0" w:line="216" w:lineRule="auto"/>
              <w:jc w:val="both"/>
              <w:rPr/>
            </w:pPr>
            <w:r w:rsidDel="00000000" w:rsidR="00000000" w:rsidRPr="00000000">
              <w:rPr>
                <w:rtl w:val="0"/>
              </w:rPr>
            </w:r>
          </w:p>
          <w:p w:rsidR="00000000" w:rsidDel="00000000" w:rsidP="00000000" w:rsidRDefault="00000000" w:rsidRPr="00000000" w14:paraId="000000DD">
            <w:pPr>
              <w:pageBreakBefore w:val="0"/>
              <w:widowControl w:val="0"/>
              <w:spacing w:after="0" w:line="216" w:lineRule="auto"/>
              <w:jc w:val="both"/>
              <w:rPr/>
            </w:pPr>
            <w:r w:rsidDel="00000000" w:rsidR="00000000" w:rsidRPr="00000000">
              <w:rPr>
                <w:rtl w:val="0"/>
              </w:rPr>
              <w:t xml:space="preserve">_______ Space/Activity Contributes to</w:t>
            </w:r>
          </w:p>
          <w:p w:rsidR="00000000" w:rsidDel="00000000" w:rsidP="00000000" w:rsidRDefault="00000000" w:rsidRPr="00000000" w14:paraId="000000DE">
            <w:pPr>
              <w:pageBreakBefore w:val="0"/>
              <w:widowControl w:val="0"/>
              <w:spacing w:after="0" w:line="216" w:lineRule="auto"/>
              <w:jc w:val="both"/>
              <w:rPr/>
            </w:pPr>
            <w:r w:rsidDel="00000000" w:rsidR="00000000" w:rsidRPr="00000000">
              <w:rPr>
                <w:rtl w:val="0"/>
              </w:rPr>
            </w:r>
          </w:p>
          <w:p w:rsidR="00000000" w:rsidDel="00000000" w:rsidP="00000000" w:rsidRDefault="00000000" w:rsidRPr="00000000" w14:paraId="000000DF">
            <w:pPr>
              <w:pageBreakBefore w:val="0"/>
              <w:widowControl w:val="0"/>
              <w:spacing w:after="0" w:line="216" w:lineRule="auto"/>
              <w:jc w:val="both"/>
              <w:rPr/>
            </w:pPr>
            <w:r w:rsidDel="00000000" w:rsidR="00000000" w:rsidRPr="00000000">
              <w:rPr>
                <w:rtl w:val="0"/>
              </w:rPr>
            </w:r>
          </w:p>
          <w:p w:rsidR="00000000" w:rsidDel="00000000" w:rsidP="00000000" w:rsidRDefault="00000000" w:rsidRPr="00000000" w14:paraId="000000E0">
            <w:pPr>
              <w:pageBreakBefore w:val="0"/>
              <w:widowControl w:val="0"/>
              <w:spacing w:after="0" w:line="216" w:lineRule="auto"/>
              <w:jc w:val="both"/>
              <w:rPr>
                <w:b w:val="1"/>
              </w:rPr>
            </w:pPr>
            <w:r w:rsidDel="00000000" w:rsidR="00000000" w:rsidRPr="00000000">
              <w:rPr>
                <w:b w:val="1"/>
                <w:rtl w:val="0"/>
              </w:rPr>
              <w:t xml:space="preserve">Learning Spaces Like Library, Science Lab, Staff room, ICT Lab etc. </w:t>
            </w:r>
          </w:p>
          <w:p w:rsidR="00000000" w:rsidDel="00000000" w:rsidP="00000000" w:rsidRDefault="00000000" w:rsidRPr="00000000" w14:paraId="000000E1">
            <w:pPr>
              <w:pageBreakBefore w:val="0"/>
              <w:widowControl w:val="0"/>
              <w:spacing w:after="0" w:line="216" w:lineRule="auto"/>
              <w:jc w:val="both"/>
              <w:rPr>
                <w:b w:val="1"/>
              </w:rPr>
            </w:pPr>
            <w:r w:rsidDel="00000000" w:rsidR="00000000" w:rsidRPr="00000000">
              <w:rPr>
                <w:rtl w:val="0"/>
              </w:rPr>
            </w:r>
          </w:p>
          <w:p w:rsidR="00000000" w:rsidDel="00000000" w:rsidP="00000000" w:rsidRDefault="00000000" w:rsidRPr="00000000" w14:paraId="000000E2">
            <w:pPr>
              <w:pageBreakBefore w:val="0"/>
              <w:widowControl w:val="0"/>
              <w:spacing w:after="0" w:line="216" w:lineRule="auto"/>
              <w:jc w:val="both"/>
              <w:rPr>
                <w:b w:val="1"/>
              </w:rPr>
            </w:pPr>
            <w:r w:rsidDel="00000000" w:rsidR="00000000" w:rsidRPr="00000000">
              <w:rPr>
                <w:b w:val="1"/>
                <w:rtl w:val="0"/>
              </w:rPr>
              <w:t xml:space="preserve">Activities like Preparing Timetable, Taking Attendance, Assembly, Parent-Teacher Meeting, Other Activities to reduce Dropouts, Textbook, Student Absenteeism, Asset Management &amp; cleanliness of School,  Lesson Plan making etc. </w:t>
            </w:r>
          </w:p>
          <w:p w:rsidR="00000000" w:rsidDel="00000000" w:rsidP="00000000" w:rsidRDefault="00000000" w:rsidRPr="00000000" w14:paraId="000000E3">
            <w:pPr>
              <w:pageBreakBefore w:val="0"/>
              <w:widowControl w:val="0"/>
              <w:spacing w:after="0" w:line="216" w:lineRule="auto"/>
              <w:jc w:val="both"/>
              <w:rPr/>
            </w:pPr>
            <w:r w:rsidDel="00000000" w:rsidR="00000000" w:rsidRPr="00000000">
              <w:rPr>
                <w:rtl w:val="0"/>
              </w:rPr>
            </w:r>
          </w:p>
          <w:p w:rsidR="00000000" w:rsidDel="00000000" w:rsidP="00000000" w:rsidRDefault="00000000" w:rsidRPr="00000000" w14:paraId="000000E4">
            <w:pPr>
              <w:pageBreakBefore w:val="0"/>
              <w:widowControl w:val="0"/>
              <w:spacing w:after="0" w:line="276" w:lineRule="auto"/>
              <w:jc w:val="both"/>
              <w:rPr/>
            </w:pPr>
            <w:r w:rsidDel="00000000" w:rsidR="00000000" w:rsidRPr="00000000">
              <w:rPr>
                <w:rtl w:val="0"/>
              </w:rPr>
              <w:t xml:space="preserve">What is the concluding idea: </w:t>
            </w:r>
          </w:p>
          <w:p w:rsidR="00000000" w:rsidDel="00000000" w:rsidP="00000000" w:rsidRDefault="00000000" w:rsidRPr="00000000" w14:paraId="000000E5">
            <w:pPr>
              <w:pageBreakBefore w:val="0"/>
              <w:widowControl w:val="0"/>
              <w:spacing w:after="0" w:line="276" w:lineRule="auto"/>
              <w:jc w:val="both"/>
              <w:rPr/>
            </w:pPr>
            <w:r w:rsidDel="00000000" w:rsidR="00000000" w:rsidRPr="00000000">
              <w:rPr>
                <w:rtl w:val="0"/>
              </w:rPr>
              <w:t xml:space="preserve">(Trainer will explain to the class)</w:t>
            </w:r>
          </w:p>
          <w:p w:rsidR="00000000" w:rsidDel="00000000" w:rsidP="00000000" w:rsidRDefault="00000000" w:rsidRPr="00000000" w14:paraId="000000E6">
            <w:pPr>
              <w:pageBreakBefore w:val="0"/>
              <w:widowControl w:val="0"/>
              <w:spacing w:after="0" w:line="276" w:lineRule="auto"/>
              <w:jc w:val="both"/>
              <w:rPr/>
            </w:pPr>
            <w:r w:rsidDel="00000000" w:rsidR="00000000" w:rsidRPr="00000000">
              <w:rPr>
                <w:rtl w:val="0"/>
              </w:rPr>
            </w:r>
          </w:p>
          <w:p w:rsidR="00000000" w:rsidDel="00000000" w:rsidP="00000000" w:rsidRDefault="00000000" w:rsidRPr="00000000" w14:paraId="000000E7">
            <w:pPr>
              <w:pageBreakBefore w:val="0"/>
              <w:widowControl w:val="0"/>
              <w:spacing w:after="0" w:line="276" w:lineRule="auto"/>
              <w:jc w:val="both"/>
              <w:rPr/>
            </w:pPr>
            <w:r w:rsidDel="00000000" w:rsidR="00000000" w:rsidRPr="00000000">
              <w:rPr>
                <w:rtl w:val="0"/>
              </w:rPr>
              <w:t xml:space="preserve">It is important to understand how space, time, academic/non academic activities play together in a school. In a school, there are both seen and unseen. Understanding the connection, coming up with a solution, testing that idea, documenting the process, and discussing with key stakeholders, and prescribing the solution  are the key takeaways of this activity.  </w:t>
            </w:r>
          </w:p>
          <w:p w:rsidR="00000000" w:rsidDel="00000000" w:rsidP="00000000" w:rsidRDefault="00000000" w:rsidRPr="00000000" w14:paraId="000000E8">
            <w:pPr>
              <w:pageBreakBefore w:val="0"/>
              <w:shd w:fill="ffffff" w:val="clear"/>
              <w:spacing w:after="240" w:before="240" w:line="276" w:lineRule="auto"/>
              <w:rPr>
                <w:highlight w:val="white"/>
              </w:rPr>
            </w:pPr>
            <w:r w:rsidDel="00000000" w:rsidR="00000000" w:rsidRPr="00000000">
              <w:rPr>
                <w:highlight w:val="white"/>
                <w:rtl w:val="0"/>
              </w:rPr>
              <w:t xml:space="preserve">It is also important to understand that only space, time and academic/non academic process influences learning at school. There are other Major factors that influence how much and how well we learn at School. .  </w:t>
            </w:r>
          </w:p>
          <w:p w:rsidR="00000000" w:rsidDel="00000000" w:rsidP="00000000" w:rsidRDefault="00000000" w:rsidRPr="00000000" w14:paraId="000000E9">
            <w:pPr>
              <w:pageBreakBefore w:val="0"/>
              <w:spacing w:line="276" w:lineRule="auto"/>
              <w:ind w:left="720" w:firstLine="0"/>
              <w:jc w:val="both"/>
              <w:rPr>
                <w:highlight w:val="white"/>
              </w:rPr>
            </w:pPr>
            <w:r w:rsidDel="00000000" w:rsidR="00000000" w:rsidRPr="00000000">
              <w:rPr>
                <w:b w:val="1"/>
                <w:highlight w:val="white"/>
                <w:rtl w:val="0"/>
              </w:rPr>
              <w:t xml:space="preserve">Prior Knowledge</w:t>
            </w:r>
            <w:r w:rsidDel="00000000" w:rsidR="00000000" w:rsidRPr="00000000">
              <w:rPr>
                <w:highlight w:val="white"/>
                <w:rtl w:val="0"/>
              </w:rPr>
              <w:t xml:space="preserve">: General and specific abilities greatly influence learning, but how much a learner already knows about what he or she is being taught also strongly affects learning. Prior knowledge helps the learner acquire additional knowledge or skills more rapidly.</w:t>
            </w:r>
          </w:p>
          <w:p w:rsidR="00000000" w:rsidDel="00000000" w:rsidP="00000000" w:rsidRDefault="00000000" w:rsidRPr="00000000" w14:paraId="000000EA">
            <w:pPr>
              <w:pageBreakBefore w:val="0"/>
              <w:spacing w:line="276" w:lineRule="auto"/>
              <w:ind w:left="720" w:firstLine="0"/>
              <w:jc w:val="both"/>
              <w:rPr>
                <w:highlight w:val="white"/>
              </w:rPr>
            </w:pPr>
            <w:r w:rsidDel="00000000" w:rsidR="00000000" w:rsidRPr="00000000">
              <w:rPr>
                <w:b w:val="1"/>
                <w:highlight w:val="white"/>
                <w:rtl w:val="0"/>
              </w:rPr>
              <w:t xml:space="preserve">Motivation in Teaching Learning: </w:t>
            </w:r>
            <w:r w:rsidDel="00000000" w:rsidR="00000000" w:rsidRPr="00000000">
              <w:rPr>
                <w:highlight w:val="white"/>
                <w:rtl w:val="0"/>
              </w:rPr>
              <w:t xml:space="preserve">We often talk about motivation and its importance, but what is it? There is a long list that we can discuss and reflect on. But in a School Setting, Motivation appears to be affected by three major factors: value, confidence, and mood.</w:t>
            </w:r>
          </w:p>
          <w:p w:rsidR="00000000" w:rsidDel="00000000" w:rsidP="00000000" w:rsidRDefault="00000000" w:rsidRPr="00000000" w14:paraId="000000EB">
            <w:pPr>
              <w:pageBreakBefore w:val="0"/>
              <w:numPr>
                <w:ilvl w:val="1"/>
                <w:numId w:val="4"/>
              </w:numPr>
              <w:spacing w:after="0" w:afterAutospacing="0" w:line="276" w:lineRule="auto"/>
              <w:ind w:left="1440" w:hanging="360"/>
              <w:jc w:val="both"/>
              <w:rPr>
                <w:highlight w:val="white"/>
              </w:rPr>
            </w:pPr>
            <w:r w:rsidDel="00000000" w:rsidR="00000000" w:rsidRPr="00000000">
              <w:rPr>
                <w:b w:val="1"/>
                <w:highlight w:val="white"/>
                <w:rtl w:val="0"/>
              </w:rPr>
              <w:t xml:space="preserve">Value to learn the subject: </w:t>
            </w:r>
            <w:r w:rsidDel="00000000" w:rsidR="00000000" w:rsidRPr="00000000">
              <w:rPr>
                <w:highlight w:val="white"/>
                <w:rtl w:val="0"/>
              </w:rPr>
              <w:t xml:space="preserve">The more we value something, the more motivated we are about it. If you value being seen as someone who likes Mathematics, you will become more inspired (that is, motivated) to learn about it. The higher the value attributed to what is to be learned, the greater the motivation.</w:t>
            </w:r>
          </w:p>
          <w:p w:rsidR="00000000" w:rsidDel="00000000" w:rsidP="00000000" w:rsidRDefault="00000000" w:rsidRPr="00000000" w14:paraId="000000EC">
            <w:pPr>
              <w:pageBreakBefore w:val="0"/>
              <w:numPr>
                <w:ilvl w:val="1"/>
                <w:numId w:val="4"/>
              </w:numPr>
              <w:spacing w:after="0" w:afterAutospacing="0" w:line="276" w:lineRule="auto"/>
              <w:ind w:left="1440" w:hanging="360"/>
              <w:jc w:val="both"/>
              <w:rPr>
                <w:highlight w:val="white"/>
              </w:rPr>
            </w:pPr>
            <w:r w:rsidDel="00000000" w:rsidR="00000000" w:rsidRPr="00000000">
              <w:rPr>
                <w:b w:val="1"/>
                <w:highlight w:val="white"/>
                <w:rtl w:val="0"/>
              </w:rPr>
              <w:t xml:space="preserve">Confidence in the classroom: </w:t>
            </w:r>
            <w:r w:rsidDel="00000000" w:rsidR="00000000" w:rsidRPr="00000000">
              <w:rPr>
                <w:highlight w:val="white"/>
                <w:rtl w:val="0"/>
              </w:rPr>
              <w:t xml:space="preserve">The optimal point of motivation is where the learner has enough confidence to feel she or he can learn, Understand the concept, solve the problem, Things like rewards, Prizes, Punishment, Humiliation, relationship between teachers-Students, Feedbacks affect mood. A conducive learning environment would enable teachers to better manage, motivate and engage their charges.</w:t>
            </w:r>
          </w:p>
          <w:p w:rsidR="00000000" w:rsidDel="00000000" w:rsidP="00000000" w:rsidRDefault="00000000" w:rsidRPr="00000000" w14:paraId="000000ED">
            <w:pPr>
              <w:pageBreakBefore w:val="0"/>
              <w:numPr>
                <w:ilvl w:val="1"/>
                <w:numId w:val="4"/>
              </w:numPr>
              <w:spacing w:line="276" w:lineRule="auto"/>
              <w:ind w:left="1440" w:hanging="360"/>
              <w:jc w:val="both"/>
              <w:rPr>
                <w:highlight w:val="white"/>
              </w:rPr>
            </w:pPr>
            <w:r w:rsidDel="00000000" w:rsidR="00000000" w:rsidRPr="00000000">
              <w:rPr>
                <w:b w:val="1"/>
                <w:highlight w:val="white"/>
                <w:rtl w:val="0"/>
              </w:rPr>
              <w:t xml:space="preserve">Mood</w:t>
            </w:r>
            <w:r w:rsidDel="00000000" w:rsidR="00000000" w:rsidRPr="00000000">
              <w:rPr>
                <w:highlight w:val="white"/>
                <w:rtl w:val="0"/>
              </w:rPr>
              <w:t xml:space="preserve">: Personal feelings affect our mood as does the atmosphere of the learning and working environment. A positive learning  environment tends to improve a person's mood and, hence, his or her motivation. </w:t>
            </w:r>
            <w:r w:rsidDel="00000000" w:rsidR="00000000" w:rsidRPr="00000000">
              <w:rPr>
                <w:rtl w:val="0"/>
              </w:rPr>
            </w:r>
          </w:p>
        </w:tc>
      </w:tr>
    </w:tbl>
    <w:p w:rsidR="00000000" w:rsidDel="00000000" w:rsidP="00000000" w:rsidRDefault="00000000" w:rsidRPr="00000000" w14:paraId="000000EE">
      <w:pPr>
        <w:pageBreakBefore w:val="0"/>
        <w:spacing w:after="0" w:line="276" w:lineRule="auto"/>
        <w:rPr/>
      </w:pPr>
      <w:r w:rsidDel="00000000" w:rsidR="00000000" w:rsidRPr="00000000">
        <w:rPr>
          <w:rtl w:val="0"/>
        </w:rPr>
      </w:r>
    </w:p>
    <w:p w:rsidR="00000000" w:rsidDel="00000000" w:rsidP="00000000" w:rsidRDefault="00000000" w:rsidRPr="00000000" w14:paraId="000000EF">
      <w:pPr>
        <w:pageBreakBefore w:val="0"/>
        <w:spacing w:line="276" w:lineRule="auto"/>
        <w:ind w:left="720" w:firstLine="0"/>
        <w:jc w:val="both"/>
        <w:rPr/>
      </w:pPr>
      <w:r w:rsidDel="00000000" w:rsidR="00000000" w:rsidRPr="00000000">
        <w:rPr>
          <w:rtl w:val="0"/>
        </w:rPr>
      </w:r>
    </w:p>
    <w:p w:rsidR="00000000" w:rsidDel="00000000" w:rsidP="00000000" w:rsidRDefault="00000000" w:rsidRPr="00000000" w14:paraId="000000F0">
      <w:pPr>
        <w:pageBreakBefore w:val="0"/>
        <w:spacing w:after="0" w:line="276" w:lineRule="auto"/>
        <w:rPr/>
      </w:pPr>
      <w:r w:rsidDel="00000000" w:rsidR="00000000" w:rsidRPr="00000000">
        <w:rPr>
          <w:rtl w:val="0"/>
        </w:rPr>
        <w:t xml:space="preserve">------------------------------------------------------------------------------------Small Break-----------------------------------------------------------------------------------</w:t>
      </w:r>
    </w:p>
    <w:p w:rsidR="00000000" w:rsidDel="00000000" w:rsidP="00000000" w:rsidRDefault="00000000" w:rsidRPr="00000000" w14:paraId="000000F1">
      <w:pPr>
        <w:pageBreakBefore w:val="0"/>
        <w:spacing w:after="0" w:line="276" w:lineRule="auto"/>
        <w:ind w:left="360" w:firstLine="0"/>
        <w:rPr/>
      </w:pPr>
      <w:r w:rsidDel="00000000" w:rsidR="00000000" w:rsidRPr="00000000">
        <w:rPr>
          <w:rtl w:val="0"/>
        </w:rPr>
      </w:r>
    </w:p>
    <w:p w:rsidR="00000000" w:rsidDel="00000000" w:rsidP="00000000" w:rsidRDefault="00000000" w:rsidRPr="00000000" w14:paraId="000000F2">
      <w:pPr>
        <w:pageBreakBefore w:val="0"/>
        <w:spacing w:after="0" w:line="276" w:lineRule="auto"/>
        <w:ind w:left="360" w:firstLine="0"/>
        <w:rPr/>
      </w:pPr>
      <w:r w:rsidDel="00000000" w:rsidR="00000000" w:rsidRPr="00000000">
        <w:rPr>
          <w:i w:val="1"/>
        </w:rPr>
        <w:drawing>
          <wp:inline distB="0" distT="0" distL="0" distR="0">
            <wp:extent cx="252000" cy="252000"/>
            <wp:effectExtent b="0" l="0" r="0" t="0"/>
            <wp:docPr id="57"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252000" cy="252000"/>
                    </a:xfrm>
                    <a:prstGeom prst="rect"/>
                    <a:ln/>
                  </pic:spPr>
                </pic:pic>
              </a:graphicData>
            </a:graphic>
          </wp:inline>
        </w:drawing>
      </w:r>
      <w:r w:rsidDel="00000000" w:rsidR="00000000" w:rsidRPr="00000000">
        <w:rPr>
          <w:i w:val="1"/>
          <w:rtl w:val="0"/>
        </w:rPr>
        <w:t xml:space="preserve">Discussion and reflection : </w:t>
      </w:r>
      <w:r w:rsidDel="00000000" w:rsidR="00000000" w:rsidRPr="00000000">
        <w:rPr>
          <w:rtl w:val="0"/>
        </w:rPr>
        <w:t xml:space="preserve">Discussion on aims of Schooling</w:t>
      </w:r>
    </w:p>
    <w:p w:rsidR="00000000" w:rsidDel="00000000" w:rsidP="00000000" w:rsidRDefault="00000000" w:rsidRPr="00000000" w14:paraId="000000F3">
      <w:pPr>
        <w:pageBreakBefore w:val="0"/>
        <w:spacing w:after="0" w:line="276" w:lineRule="auto"/>
        <w:ind w:left="360" w:firstLine="0"/>
        <w:jc w:val="right"/>
        <w:rPr/>
      </w:pPr>
      <w:r w:rsidDel="00000000" w:rsidR="00000000" w:rsidRPr="00000000">
        <w:rPr>
          <w:rtl w:val="0"/>
        </w:rPr>
      </w:r>
    </w:p>
    <w:p w:rsidR="00000000" w:rsidDel="00000000" w:rsidP="00000000" w:rsidRDefault="00000000" w:rsidRPr="00000000" w14:paraId="000000F4">
      <w:pPr>
        <w:pageBreakBefore w:val="0"/>
        <w:spacing w:after="0" w:line="276" w:lineRule="auto"/>
        <w:ind w:left="360" w:firstLine="0"/>
        <w:rPr/>
      </w:pPr>
      <w:r w:rsidDel="00000000" w:rsidR="00000000" w:rsidRPr="00000000">
        <w:rPr>
          <w:rtl w:val="0"/>
        </w:rPr>
      </w:r>
    </w:p>
    <w:p w:rsidR="00000000" w:rsidDel="00000000" w:rsidP="00000000" w:rsidRDefault="00000000" w:rsidRPr="00000000" w14:paraId="000000F5">
      <w:pPr>
        <w:pageBreakBefore w:val="0"/>
        <w:spacing w:after="0" w:line="276" w:lineRule="auto"/>
        <w:ind w:left="360" w:firstLine="0"/>
        <w:rPr/>
      </w:pPr>
      <w:r w:rsidDel="00000000" w:rsidR="00000000" w:rsidRPr="00000000">
        <w:rPr>
          <w:rtl w:val="0"/>
        </w:rPr>
        <w:t xml:space="preserve">In the previous session We learnt about school, classroom, and learning. Also tried to understand how other learning spaces like the playground, library, Science Labs helps a child to grow.  Now, Let's try to understand what </w:t>
      </w:r>
      <w:r w:rsidDel="00000000" w:rsidR="00000000" w:rsidRPr="00000000">
        <w:rPr>
          <w:b w:val="1"/>
          <w:rtl w:val="0"/>
        </w:rPr>
        <w:t xml:space="preserve">Afghanistan Education Ministry’s National Education Strategic Plan 2017-21 </w:t>
      </w:r>
      <w:r w:rsidDel="00000000" w:rsidR="00000000" w:rsidRPr="00000000">
        <w:rPr>
          <w:rtl w:val="0"/>
        </w:rPr>
        <w:t xml:space="preserve"> tells us about common goals for education.  </w:t>
      </w:r>
    </w:p>
    <w:p w:rsidR="00000000" w:rsidDel="00000000" w:rsidP="00000000" w:rsidRDefault="00000000" w:rsidRPr="00000000" w14:paraId="000000F6">
      <w:pPr>
        <w:pageBreakBefore w:val="0"/>
        <w:spacing w:after="0" w:line="276" w:lineRule="auto"/>
        <w:ind w:left="360" w:firstLine="0"/>
        <w:rPr/>
      </w:pPr>
      <w:r w:rsidDel="00000000" w:rsidR="00000000" w:rsidRPr="00000000">
        <w:rPr>
          <w:rtl w:val="0"/>
        </w:rPr>
      </w:r>
    </w:p>
    <w:p w:rsidR="00000000" w:rsidDel="00000000" w:rsidP="00000000" w:rsidRDefault="00000000" w:rsidRPr="00000000" w14:paraId="000000F7">
      <w:pPr>
        <w:pageBreakBefore w:val="0"/>
        <w:spacing w:after="0" w:line="276" w:lineRule="auto"/>
        <w:ind w:left="360" w:firstLine="0"/>
        <w:rPr/>
      </w:pPr>
      <w:r w:rsidDel="00000000" w:rsidR="00000000" w:rsidRPr="00000000">
        <w:rPr>
          <w:rtl w:val="0"/>
        </w:rPr>
        <w:t xml:space="preserve">Here the trainer will give the one page to be read out by participants from </w:t>
      </w:r>
      <w:r w:rsidDel="00000000" w:rsidR="00000000" w:rsidRPr="00000000">
        <w:rPr>
          <w:b w:val="1"/>
          <w:rtl w:val="0"/>
        </w:rPr>
        <w:t xml:space="preserve">Afghanistan Education Ministry’s National Education Strategic Plan 2017-21</w:t>
      </w:r>
      <w:r w:rsidDel="00000000" w:rsidR="00000000" w:rsidRPr="00000000">
        <w:rPr>
          <w:rtl w:val="0"/>
        </w:rPr>
        <w:t xml:space="preserve">. The trainer will give participants 20 minutes to read the document and understand the goals from the document. After the goals are read by the participants, the trainer will ask participants to have discussion and reflection within the group on </w:t>
      </w:r>
    </w:p>
    <w:p w:rsidR="00000000" w:rsidDel="00000000" w:rsidP="00000000" w:rsidRDefault="00000000" w:rsidRPr="00000000" w14:paraId="000000F8">
      <w:pPr>
        <w:pageBreakBefore w:val="0"/>
        <w:numPr>
          <w:ilvl w:val="0"/>
          <w:numId w:val="10"/>
        </w:numPr>
        <w:spacing w:after="0" w:line="276" w:lineRule="auto"/>
        <w:ind w:left="720" w:hanging="360"/>
      </w:pPr>
      <w:r w:rsidDel="00000000" w:rsidR="00000000" w:rsidRPr="00000000">
        <w:rPr>
          <w:rtl w:val="0"/>
        </w:rPr>
        <w:t xml:space="preserve">What do they understand from the goal statement?</w:t>
      </w:r>
    </w:p>
    <w:p w:rsidR="00000000" w:rsidDel="00000000" w:rsidP="00000000" w:rsidRDefault="00000000" w:rsidRPr="00000000" w14:paraId="000000F9">
      <w:pPr>
        <w:pageBreakBefore w:val="0"/>
        <w:numPr>
          <w:ilvl w:val="0"/>
          <w:numId w:val="10"/>
        </w:numPr>
        <w:spacing w:after="0" w:line="276" w:lineRule="auto"/>
        <w:ind w:left="720" w:hanging="360"/>
      </w:pPr>
      <w:r w:rsidDel="00000000" w:rsidR="00000000" w:rsidRPr="00000000">
        <w:rPr>
          <w:rtl w:val="0"/>
        </w:rPr>
        <w:t xml:space="preserve">How do they see their role in ensuring these goal fulfillment as supervisor?</w:t>
      </w:r>
    </w:p>
    <w:p w:rsidR="00000000" w:rsidDel="00000000" w:rsidP="00000000" w:rsidRDefault="00000000" w:rsidRPr="00000000" w14:paraId="000000FA">
      <w:pPr>
        <w:pageBreakBefore w:val="0"/>
        <w:spacing w:after="0" w:line="276" w:lineRule="auto"/>
        <w:ind w:left="360" w:firstLine="0"/>
        <w:rPr/>
      </w:pPr>
      <w:r w:rsidDel="00000000" w:rsidR="00000000" w:rsidRPr="00000000">
        <w:rPr>
          <w:rtl w:val="0"/>
        </w:rPr>
      </w:r>
    </w:p>
    <w:p w:rsidR="00000000" w:rsidDel="00000000" w:rsidP="00000000" w:rsidRDefault="00000000" w:rsidRPr="00000000" w14:paraId="000000FB">
      <w:pPr>
        <w:pageBreakBefore w:val="0"/>
        <w:spacing w:after="240" w:before="240" w:line="276" w:lineRule="auto"/>
        <w:rPr>
          <w:b w:val="1"/>
        </w:rPr>
      </w:pPr>
      <w:r w:rsidDel="00000000" w:rsidR="00000000" w:rsidRPr="00000000">
        <w:rPr>
          <w:b w:val="1"/>
          <w:rtl w:val="0"/>
        </w:rPr>
        <w:t xml:space="preserve">The common Goal of the Strategic Plan is </w:t>
      </w:r>
      <w:r w:rsidDel="00000000" w:rsidR="00000000" w:rsidRPr="00000000">
        <w:rPr>
          <w:b w:val="1"/>
          <w:i w:val="1"/>
          <w:rtl w:val="0"/>
        </w:rPr>
        <w:t xml:space="preserve">to prepare skilled and competent citizens through the education system to sustain Afghanistan’s socioeconomic development and social cohesion</w:t>
      </w:r>
      <w:r w:rsidDel="00000000" w:rsidR="00000000" w:rsidRPr="00000000">
        <w:rPr>
          <w:b w:val="1"/>
          <w:rtl w:val="0"/>
        </w:rPr>
        <w:t xml:space="preserve">. : -National Education Strategic Plan 2017-21 PP 2</w:t>
      </w:r>
    </w:p>
    <w:p w:rsidR="00000000" w:rsidDel="00000000" w:rsidP="00000000" w:rsidRDefault="00000000" w:rsidRPr="00000000" w14:paraId="000000FC">
      <w:pPr>
        <w:pageBreakBefore w:val="0"/>
        <w:spacing w:after="240" w:before="240" w:line="276" w:lineRule="auto"/>
        <w:rPr/>
      </w:pPr>
      <w:r w:rsidDel="00000000" w:rsidR="00000000" w:rsidRPr="00000000">
        <w:rPr>
          <w:rtl w:val="0"/>
        </w:rPr>
        <w:t xml:space="preserve">The Strategic Plan is presented in three main sections: </w:t>
      </w:r>
    </w:p>
    <w:p w:rsidR="00000000" w:rsidDel="00000000" w:rsidP="00000000" w:rsidRDefault="00000000" w:rsidRPr="00000000" w14:paraId="000000FD">
      <w:pPr>
        <w:pageBreakBefore w:val="0"/>
        <w:spacing w:after="240" w:before="240" w:line="276" w:lineRule="auto"/>
        <w:rPr/>
      </w:pPr>
      <w:r w:rsidDel="00000000" w:rsidR="00000000" w:rsidRPr="00000000">
        <w:rPr>
          <w:rtl w:val="0"/>
        </w:rPr>
        <w:t xml:space="preserve">1) Quality and relevance; 2) Equitable access, and 3) Efficient and transparent management.</w:t>
      </w:r>
    </w:p>
    <w:tbl>
      <w:tblPr>
        <w:tblStyle w:val="Table6"/>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pStyle w:val="Heading3"/>
              <w:pageBreakBefore w:val="0"/>
              <w:spacing w:line="276" w:lineRule="auto"/>
              <w:rPr>
                <w:rFonts w:ascii="Calibri" w:cs="Calibri" w:eastAsia="Calibri" w:hAnsi="Calibri"/>
                <w:sz w:val="22"/>
                <w:szCs w:val="22"/>
              </w:rPr>
            </w:pPr>
            <w:bookmarkStart w:colFirst="0" w:colLast="0" w:name="_heading=h.p8d28vyetdja" w:id="4"/>
            <w:bookmarkEnd w:id="4"/>
            <w:r w:rsidDel="00000000" w:rsidR="00000000" w:rsidRPr="00000000">
              <w:rPr>
                <w:rFonts w:ascii="Calibri" w:cs="Calibri" w:eastAsia="Calibri" w:hAnsi="Calibri"/>
                <w:sz w:val="22"/>
                <w:szCs w:val="22"/>
              </w:rPr>
              <w:drawing>
                <wp:inline distB="0" distT="0" distL="0" distR="0">
                  <wp:extent cx="252000" cy="252000"/>
                  <wp:effectExtent b="0" l="0" r="0" t="0"/>
                  <wp:docPr id="66"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52000" cy="252000"/>
                          </a:xfrm>
                          <a:prstGeom prst="rect"/>
                          <a:ln/>
                        </pic:spPr>
                      </pic:pic>
                    </a:graphicData>
                  </a:graphic>
                </wp:inline>
              </w:drawing>
            </w:r>
            <w:r w:rsidDel="00000000" w:rsidR="00000000" w:rsidRPr="00000000">
              <w:rPr>
                <w:rFonts w:ascii="Calibri" w:cs="Calibri" w:eastAsia="Calibri" w:hAnsi="Calibri"/>
                <w:sz w:val="22"/>
                <w:szCs w:val="22"/>
                <w:rtl w:val="0"/>
              </w:rPr>
              <w:t xml:space="preserve">Activity 3: Reading Activity</w:t>
            </w:r>
          </w:p>
          <w:p w:rsidR="00000000" w:rsidDel="00000000" w:rsidP="00000000" w:rsidRDefault="00000000" w:rsidRPr="00000000" w14:paraId="000000FF">
            <w:pPr>
              <w:pageBreakBefore w:val="0"/>
              <w:spacing w:after="0" w:line="276" w:lineRule="auto"/>
              <w:rPr>
                <w:i w:val="1"/>
              </w:rPr>
            </w:pPr>
            <w:r w:rsidDel="00000000" w:rsidR="00000000" w:rsidRPr="00000000">
              <w:rPr>
                <w:i w:val="1"/>
                <w:rtl w:val="0"/>
              </w:rPr>
              <w:t xml:space="preserve">Objective of the Activity: Through this activity, Participants will read the NESP III Goal and draw out their role in ensuring national goal. </w:t>
            </w:r>
          </w:p>
          <w:p w:rsidR="00000000" w:rsidDel="00000000" w:rsidP="00000000" w:rsidRDefault="00000000" w:rsidRPr="00000000" w14:paraId="00000100">
            <w:pPr>
              <w:pageBreakBefore w:val="0"/>
              <w:spacing w:after="0" w:line="276" w:lineRule="auto"/>
              <w:rPr>
                <w:i w:val="1"/>
              </w:rPr>
            </w:pPr>
            <w:r w:rsidDel="00000000" w:rsidR="00000000" w:rsidRPr="00000000">
              <w:rPr>
                <w:i w:val="1"/>
              </w:rPr>
              <w:drawing>
                <wp:inline distB="114300" distT="114300" distL="114300" distR="114300">
                  <wp:extent cx="747713" cy="1154187"/>
                  <wp:effectExtent b="0" l="0" r="0" t="0"/>
                  <wp:docPr id="58" name="image4.jpg"/>
                  <a:graphic>
                    <a:graphicData uri="http://schemas.openxmlformats.org/drawingml/2006/picture">
                      <pic:pic>
                        <pic:nvPicPr>
                          <pic:cNvPr id="0" name="image4.jpg"/>
                          <pic:cNvPicPr preferRelativeResize="0"/>
                        </pic:nvPicPr>
                        <pic:blipFill>
                          <a:blip r:embed="rId12"/>
                          <a:srcRect b="0" l="0" r="0" t="0"/>
                          <a:stretch>
                            <a:fillRect/>
                          </a:stretch>
                        </pic:blipFill>
                        <pic:spPr>
                          <a:xfrm>
                            <a:off x="0" y="0"/>
                            <a:ext cx="747713" cy="1154187"/>
                          </a:xfrm>
                          <a:prstGeom prst="rect"/>
                          <a:ln/>
                        </pic:spPr>
                      </pic:pic>
                    </a:graphicData>
                  </a:graphic>
                </wp:inline>
              </w:drawing>
            </w:r>
            <w:r w:rsidDel="00000000" w:rsidR="00000000" w:rsidRPr="00000000">
              <w:rPr>
                <w:rtl w:val="0"/>
              </w:rPr>
            </w:r>
          </w:p>
          <w:p w:rsidR="00000000" w:rsidDel="00000000" w:rsidP="00000000" w:rsidRDefault="00000000" w:rsidRPr="00000000" w14:paraId="00000101">
            <w:pPr>
              <w:pageBreakBefore w:val="0"/>
              <w:spacing w:after="0" w:line="276" w:lineRule="auto"/>
              <w:rPr>
                <w:i w:val="1"/>
              </w:rPr>
            </w:pPr>
            <w:r w:rsidDel="00000000" w:rsidR="00000000" w:rsidRPr="00000000">
              <w:rPr>
                <w:rtl w:val="0"/>
              </w:rPr>
            </w:r>
          </w:p>
          <w:p w:rsidR="00000000" w:rsidDel="00000000" w:rsidP="00000000" w:rsidRDefault="00000000" w:rsidRPr="00000000" w14:paraId="00000102">
            <w:pPr>
              <w:pageBreakBefore w:val="0"/>
              <w:spacing w:after="0" w:line="276" w:lineRule="auto"/>
              <w:rPr>
                <w:b w:val="1"/>
              </w:rPr>
            </w:pPr>
            <w:r w:rsidDel="00000000" w:rsidR="00000000" w:rsidRPr="00000000">
              <w:rPr>
                <w:b w:val="1"/>
                <w:rtl w:val="0"/>
              </w:rPr>
              <w:t xml:space="preserve">National Education Strategic Plan 2017-21 (Page: 2,3,4,5)</w:t>
            </w:r>
          </w:p>
          <w:p w:rsidR="00000000" w:rsidDel="00000000" w:rsidP="00000000" w:rsidRDefault="00000000" w:rsidRPr="00000000" w14:paraId="00000103">
            <w:pPr>
              <w:pageBreakBefore w:val="0"/>
              <w:spacing w:after="0" w:line="276" w:lineRule="auto"/>
              <w:rPr>
                <w:i w:val="1"/>
              </w:rPr>
            </w:pPr>
            <w:r w:rsidDel="00000000" w:rsidR="00000000" w:rsidRPr="00000000">
              <w:rPr>
                <w:i w:val="1"/>
                <w:rtl w:val="0"/>
              </w:rPr>
              <w:t xml:space="preserve">Materials needed: Flip Chart + Marker and Prints Copies of NESP III</w:t>
            </w:r>
          </w:p>
          <w:p w:rsidR="00000000" w:rsidDel="00000000" w:rsidP="00000000" w:rsidRDefault="00000000" w:rsidRPr="00000000" w14:paraId="00000104">
            <w:pPr>
              <w:pageBreakBefore w:val="0"/>
              <w:spacing w:after="0" w:line="276" w:lineRule="auto"/>
              <w:rPr/>
            </w:pPr>
            <w:r w:rsidDel="00000000" w:rsidR="00000000" w:rsidRPr="00000000">
              <w:rPr>
                <w:rtl w:val="0"/>
              </w:rPr>
            </w:r>
          </w:p>
          <w:p w:rsidR="00000000" w:rsidDel="00000000" w:rsidP="00000000" w:rsidRDefault="00000000" w:rsidRPr="00000000" w14:paraId="00000105">
            <w:pPr>
              <w:pageBreakBefore w:val="0"/>
              <w:spacing w:after="0" w:line="276" w:lineRule="auto"/>
              <w:rPr/>
            </w:pPr>
            <w:r w:rsidDel="00000000" w:rsidR="00000000" w:rsidRPr="00000000">
              <w:rPr>
                <w:rtl w:val="0"/>
              </w:rPr>
              <w:t xml:space="preserve">Trainer Note: </w:t>
            </w:r>
          </w:p>
          <w:p w:rsidR="00000000" w:rsidDel="00000000" w:rsidP="00000000" w:rsidRDefault="00000000" w:rsidRPr="00000000" w14:paraId="00000106">
            <w:pPr>
              <w:pageBreakBefore w:val="0"/>
              <w:numPr>
                <w:ilvl w:val="0"/>
                <w:numId w:val="5"/>
              </w:numPr>
              <w:spacing w:after="0" w:line="276" w:lineRule="auto"/>
              <w:ind w:left="720" w:hanging="360"/>
            </w:pPr>
            <w:r w:rsidDel="00000000" w:rsidR="00000000" w:rsidRPr="00000000">
              <w:rPr>
                <w:rtl w:val="0"/>
              </w:rPr>
              <w:t xml:space="preserve">Trainer will distribute the copies to all groups. It is recommended that all participants will get one copy of the suggested reading. </w:t>
            </w:r>
          </w:p>
          <w:p w:rsidR="00000000" w:rsidDel="00000000" w:rsidP="00000000" w:rsidRDefault="00000000" w:rsidRPr="00000000" w14:paraId="00000107">
            <w:pPr>
              <w:pageBreakBefore w:val="0"/>
              <w:numPr>
                <w:ilvl w:val="0"/>
                <w:numId w:val="5"/>
              </w:numPr>
              <w:spacing w:after="0" w:line="276" w:lineRule="auto"/>
              <w:ind w:left="720" w:hanging="360"/>
            </w:pPr>
            <w:r w:rsidDel="00000000" w:rsidR="00000000" w:rsidRPr="00000000">
              <w:rPr>
                <w:rtl w:val="0"/>
              </w:rPr>
              <w:t xml:space="preserve">Participants will read the document and discuss it in their respective groups. </w:t>
            </w:r>
          </w:p>
          <w:p w:rsidR="00000000" w:rsidDel="00000000" w:rsidP="00000000" w:rsidRDefault="00000000" w:rsidRPr="00000000" w14:paraId="00000108">
            <w:pPr>
              <w:pageBreakBefore w:val="0"/>
              <w:spacing w:after="0" w:line="276" w:lineRule="auto"/>
              <w:rPr/>
            </w:pPr>
            <w:r w:rsidDel="00000000" w:rsidR="00000000" w:rsidRPr="00000000">
              <w:rPr>
                <w:rtl w:val="0"/>
              </w:rPr>
            </w:r>
          </w:p>
          <w:p w:rsidR="00000000" w:rsidDel="00000000" w:rsidP="00000000" w:rsidRDefault="00000000" w:rsidRPr="00000000" w14:paraId="00000109">
            <w:pPr>
              <w:pageBreakBefore w:val="0"/>
              <w:widowControl w:val="0"/>
              <w:spacing w:after="0" w:line="276" w:lineRule="auto"/>
              <w:jc w:val="both"/>
              <w:rPr/>
            </w:pPr>
            <w:r w:rsidDel="00000000" w:rsidR="00000000" w:rsidRPr="00000000">
              <w:rPr>
                <w:rtl w:val="0"/>
              </w:rPr>
              <w:t xml:space="preserve">What is the concluding idea: </w:t>
            </w:r>
          </w:p>
          <w:p w:rsidR="00000000" w:rsidDel="00000000" w:rsidP="00000000" w:rsidRDefault="00000000" w:rsidRPr="00000000" w14:paraId="0000010A">
            <w:pPr>
              <w:pageBreakBefore w:val="0"/>
              <w:widowControl w:val="0"/>
              <w:spacing w:after="0" w:line="276" w:lineRule="auto"/>
              <w:jc w:val="both"/>
              <w:rPr/>
            </w:pPr>
            <w:r w:rsidDel="00000000" w:rsidR="00000000" w:rsidRPr="00000000">
              <w:rPr>
                <w:rtl w:val="0"/>
              </w:rPr>
              <w:t xml:space="preserve">(Trainer will explain to the class)</w:t>
            </w:r>
          </w:p>
          <w:p w:rsidR="00000000" w:rsidDel="00000000" w:rsidP="00000000" w:rsidRDefault="00000000" w:rsidRPr="00000000" w14:paraId="0000010B">
            <w:pPr>
              <w:pageBreakBefore w:val="0"/>
              <w:widowControl w:val="0"/>
              <w:spacing w:after="0" w:line="276" w:lineRule="auto"/>
              <w:jc w:val="both"/>
              <w:rPr/>
            </w:pPr>
            <w:r w:rsidDel="00000000" w:rsidR="00000000" w:rsidRPr="00000000">
              <w:rPr>
                <w:rtl w:val="0"/>
              </w:rPr>
            </w:r>
          </w:p>
          <w:p w:rsidR="00000000" w:rsidDel="00000000" w:rsidP="00000000" w:rsidRDefault="00000000" w:rsidRPr="00000000" w14:paraId="0000010C">
            <w:pPr>
              <w:pageBreakBefore w:val="0"/>
              <w:widowControl w:val="0"/>
              <w:spacing w:after="0" w:line="276" w:lineRule="auto"/>
              <w:jc w:val="both"/>
              <w:rPr/>
            </w:pPr>
            <w:r w:rsidDel="00000000" w:rsidR="00000000" w:rsidRPr="00000000">
              <w:rPr>
                <w:rtl w:val="0"/>
              </w:rPr>
              <w:t xml:space="preserve">To achieve national goals, The objectives are clear. We all are part of the implementation Process to achieve it. The following provides a summary of six areas of focus for </w:t>
            </w:r>
            <w:r w:rsidDel="00000000" w:rsidR="00000000" w:rsidRPr="00000000">
              <w:rPr>
                <w:b w:val="1"/>
                <w:rtl w:val="0"/>
              </w:rPr>
              <w:t xml:space="preserve">quality improvement</w:t>
            </w:r>
            <w:r w:rsidDel="00000000" w:rsidR="00000000" w:rsidRPr="00000000">
              <w:rPr>
                <w:rtl w:val="0"/>
              </w:rPr>
              <w:t xml:space="preserve">:</w:t>
            </w:r>
          </w:p>
          <w:p w:rsidR="00000000" w:rsidDel="00000000" w:rsidP="00000000" w:rsidRDefault="00000000" w:rsidRPr="00000000" w14:paraId="0000010D">
            <w:pPr>
              <w:pageBreakBefore w:val="0"/>
              <w:widowControl w:val="0"/>
              <w:numPr>
                <w:ilvl w:val="0"/>
                <w:numId w:val="11"/>
              </w:numPr>
              <w:spacing w:after="0" w:afterAutospacing="0" w:before="240" w:line="276" w:lineRule="auto"/>
              <w:ind w:left="720" w:hanging="360"/>
            </w:pPr>
            <w:r w:rsidDel="00000000" w:rsidR="00000000" w:rsidRPr="00000000">
              <w:rPr>
                <w:rtl w:val="0"/>
              </w:rPr>
              <w:t xml:space="preserve">Develop the</w:t>
            </w:r>
            <w:r w:rsidDel="00000000" w:rsidR="00000000" w:rsidRPr="00000000">
              <w:rPr>
                <w:b w:val="1"/>
                <w:rtl w:val="0"/>
              </w:rPr>
              <w:t xml:space="preserve"> relevance of the curriculum</w:t>
            </w:r>
            <w:r w:rsidDel="00000000" w:rsidR="00000000" w:rsidRPr="00000000">
              <w:rPr>
                <w:rtl w:val="0"/>
              </w:rPr>
              <w:t xml:space="preserve">, to provide learners with </w:t>
            </w:r>
            <w:r w:rsidDel="00000000" w:rsidR="00000000" w:rsidRPr="00000000">
              <w:rPr>
                <w:b w:val="1"/>
                <w:rtl w:val="0"/>
              </w:rPr>
              <w:t xml:space="preserve">appropriate social values and the skills needed</w:t>
            </w:r>
            <w:r w:rsidDel="00000000" w:rsidR="00000000" w:rsidRPr="00000000">
              <w:rPr>
                <w:rtl w:val="0"/>
              </w:rPr>
              <w:t xml:space="preserve"> to put knowledge to practical personal use as well as for the community, society and the nation</w:t>
            </w:r>
          </w:p>
          <w:p w:rsidR="00000000" w:rsidDel="00000000" w:rsidP="00000000" w:rsidRDefault="00000000" w:rsidRPr="00000000" w14:paraId="0000010E">
            <w:pPr>
              <w:pageBreakBefore w:val="0"/>
              <w:widowControl w:val="0"/>
              <w:numPr>
                <w:ilvl w:val="0"/>
                <w:numId w:val="11"/>
              </w:numPr>
              <w:spacing w:after="0" w:afterAutospacing="0" w:before="0" w:beforeAutospacing="0" w:line="276" w:lineRule="auto"/>
              <w:ind w:left="720" w:hanging="360"/>
            </w:pPr>
            <w:r w:rsidDel="00000000" w:rsidR="00000000" w:rsidRPr="00000000">
              <w:rPr>
                <w:rtl w:val="0"/>
              </w:rPr>
              <w:t xml:space="preserve">Preparation and deployment of </w:t>
            </w:r>
            <w:r w:rsidDel="00000000" w:rsidR="00000000" w:rsidRPr="00000000">
              <w:rPr>
                <w:b w:val="1"/>
                <w:rtl w:val="0"/>
              </w:rPr>
              <w:t xml:space="preserve">professional teachers through a competency-based training programme</w:t>
            </w:r>
            <w:r w:rsidDel="00000000" w:rsidR="00000000" w:rsidRPr="00000000">
              <w:rPr>
                <w:rtl w:val="0"/>
              </w:rPr>
              <w:t xml:space="preserve">, a system for support with quality assurance, and flexible deployment models</w:t>
            </w:r>
          </w:p>
          <w:p w:rsidR="00000000" w:rsidDel="00000000" w:rsidP="00000000" w:rsidRDefault="00000000" w:rsidRPr="00000000" w14:paraId="0000010F">
            <w:pPr>
              <w:pageBreakBefore w:val="0"/>
              <w:widowControl w:val="0"/>
              <w:numPr>
                <w:ilvl w:val="0"/>
                <w:numId w:val="11"/>
              </w:numPr>
              <w:spacing w:after="0" w:afterAutospacing="0" w:before="0" w:beforeAutospacing="0" w:line="276" w:lineRule="auto"/>
              <w:ind w:left="720" w:hanging="360"/>
            </w:pPr>
            <w:r w:rsidDel="00000000" w:rsidR="00000000" w:rsidRPr="00000000">
              <w:rPr>
                <w:rtl w:val="0"/>
              </w:rPr>
              <w:t xml:space="preserve">Preparation and deployment of school administrators including </w:t>
            </w:r>
            <w:r w:rsidDel="00000000" w:rsidR="00000000" w:rsidRPr="00000000">
              <w:rPr>
                <w:b w:val="1"/>
                <w:rtl w:val="0"/>
              </w:rPr>
              <w:t xml:space="preserve">principals trained in leadership roles in management</w:t>
            </w:r>
            <w:r w:rsidDel="00000000" w:rsidR="00000000" w:rsidRPr="00000000">
              <w:rPr>
                <w:rtl w:val="0"/>
              </w:rPr>
              <w:t xml:space="preserve">, administration, school improvement and supervision of teachers</w:t>
            </w:r>
          </w:p>
          <w:p w:rsidR="00000000" w:rsidDel="00000000" w:rsidP="00000000" w:rsidRDefault="00000000" w:rsidRPr="00000000" w14:paraId="00000110">
            <w:pPr>
              <w:pageBreakBefore w:val="0"/>
              <w:widowControl w:val="0"/>
              <w:numPr>
                <w:ilvl w:val="0"/>
                <w:numId w:val="11"/>
              </w:numPr>
              <w:spacing w:after="0" w:afterAutospacing="0" w:before="0" w:beforeAutospacing="0" w:line="276" w:lineRule="auto"/>
              <w:ind w:left="720" w:hanging="360"/>
              <w:rPr>
                <w:b w:val="1"/>
              </w:rPr>
            </w:pPr>
            <w:r w:rsidDel="00000000" w:rsidR="00000000" w:rsidRPr="00000000">
              <w:rPr>
                <w:b w:val="1"/>
                <w:rtl w:val="0"/>
              </w:rPr>
              <w:t xml:space="preserve">Creation of a school and classroom environment that is safe (physically and psychologically), healthy, non-discriminatory, inclusive and child friendly</w:t>
            </w:r>
          </w:p>
          <w:p w:rsidR="00000000" w:rsidDel="00000000" w:rsidP="00000000" w:rsidRDefault="00000000" w:rsidRPr="00000000" w14:paraId="00000111">
            <w:pPr>
              <w:pageBreakBefore w:val="0"/>
              <w:widowControl w:val="0"/>
              <w:numPr>
                <w:ilvl w:val="0"/>
                <w:numId w:val="11"/>
              </w:numPr>
              <w:spacing w:after="0" w:afterAutospacing="0" w:before="0" w:beforeAutospacing="0" w:line="276" w:lineRule="auto"/>
              <w:ind w:left="720" w:hanging="360"/>
            </w:pPr>
            <w:r w:rsidDel="00000000" w:rsidR="00000000" w:rsidRPr="00000000">
              <w:rPr>
                <w:b w:val="1"/>
                <w:rtl w:val="0"/>
              </w:rPr>
              <w:t xml:space="preserve">Teacher professional development</w:t>
            </w:r>
            <w:r w:rsidDel="00000000" w:rsidR="00000000" w:rsidRPr="00000000">
              <w:rPr>
                <w:rtl w:val="0"/>
              </w:rPr>
              <w:t xml:space="preserve"> to ensure continuous improvement in </w:t>
            </w:r>
            <w:r w:rsidDel="00000000" w:rsidR="00000000" w:rsidRPr="00000000">
              <w:rPr>
                <w:b w:val="1"/>
                <w:rtl w:val="0"/>
              </w:rPr>
              <w:t xml:space="preserve">instruction quality </w:t>
            </w:r>
            <w:r w:rsidDel="00000000" w:rsidR="00000000" w:rsidRPr="00000000">
              <w:rPr>
                <w:rtl w:val="0"/>
              </w:rPr>
              <w:t xml:space="preserve">in government, private and community schools. Revision of the policy for teacher evaluation linked to promotion and official teaching credentials through the national credentialing program</w:t>
            </w:r>
          </w:p>
          <w:p w:rsidR="00000000" w:rsidDel="00000000" w:rsidP="00000000" w:rsidRDefault="00000000" w:rsidRPr="00000000" w14:paraId="00000112">
            <w:pPr>
              <w:pageBreakBefore w:val="0"/>
              <w:widowControl w:val="0"/>
              <w:numPr>
                <w:ilvl w:val="0"/>
                <w:numId w:val="11"/>
              </w:numPr>
              <w:spacing w:after="240" w:before="0" w:beforeAutospacing="0" w:line="276" w:lineRule="auto"/>
              <w:ind w:left="720" w:hanging="360"/>
              <w:rPr>
                <w:b w:val="1"/>
              </w:rPr>
            </w:pPr>
            <w:r w:rsidDel="00000000" w:rsidR="00000000" w:rsidRPr="00000000">
              <w:rPr>
                <w:b w:val="1"/>
                <w:rtl w:val="0"/>
              </w:rPr>
              <w:t xml:space="preserve">Routine objective assessment of student learning outcomes in country</w:t>
            </w:r>
          </w:p>
        </w:tc>
      </w:tr>
    </w:tbl>
    <w:p w:rsidR="00000000" w:rsidDel="00000000" w:rsidP="00000000" w:rsidRDefault="00000000" w:rsidRPr="00000000" w14:paraId="00000113">
      <w:pPr>
        <w:pageBreakBefore w:val="0"/>
        <w:spacing w:after="0" w:line="276" w:lineRule="auto"/>
        <w:rPr/>
      </w:pPr>
      <w:r w:rsidDel="00000000" w:rsidR="00000000" w:rsidRPr="00000000">
        <w:rPr>
          <w:rtl w:val="0"/>
        </w:rPr>
      </w:r>
    </w:p>
    <w:p w:rsidR="00000000" w:rsidDel="00000000" w:rsidP="00000000" w:rsidRDefault="00000000" w:rsidRPr="00000000" w14:paraId="00000114">
      <w:pPr>
        <w:pageBreakBefore w:val="0"/>
        <w:spacing w:after="0" w:line="276" w:lineRule="auto"/>
        <w:rPr/>
      </w:pPr>
      <w:r w:rsidDel="00000000" w:rsidR="00000000" w:rsidRPr="00000000">
        <w:rPr>
          <w:rtl w:val="0"/>
        </w:rPr>
      </w:r>
    </w:p>
    <w:p w:rsidR="00000000" w:rsidDel="00000000" w:rsidP="00000000" w:rsidRDefault="00000000" w:rsidRPr="00000000" w14:paraId="00000115">
      <w:pPr>
        <w:pageBreakBefore w:val="0"/>
        <w:spacing w:after="0" w:line="276" w:lineRule="auto"/>
        <w:rPr/>
      </w:pPr>
      <w:r w:rsidDel="00000000" w:rsidR="00000000" w:rsidRPr="00000000">
        <w:rPr>
          <w:rtl w:val="0"/>
        </w:rPr>
      </w:r>
    </w:p>
    <w:tbl>
      <w:tblPr>
        <w:tblStyle w:val="Table7"/>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pageBreakBefore w:val="0"/>
              <w:widowControl w:val="0"/>
              <w:spacing w:after="0" w:line="276" w:lineRule="auto"/>
              <w:rPr>
                <w:b w:val="1"/>
              </w:rPr>
            </w:pPr>
            <w:r w:rsidDel="00000000" w:rsidR="00000000" w:rsidRPr="00000000">
              <w:rPr>
                <w:b w:val="1"/>
              </w:rPr>
              <w:drawing>
                <wp:inline distB="0" distT="0" distL="0" distR="0">
                  <wp:extent cx="252000" cy="252000"/>
                  <wp:effectExtent b="0" l="0" r="0" t="0"/>
                  <wp:docPr id="60"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52000" cy="252000"/>
                          </a:xfrm>
                          <a:prstGeom prst="rect"/>
                          <a:ln/>
                        </pic:spPr>
                      </pic:pic>
                    </a:graphicData>
                  </a:graphic>
                </wp:inline>
              </w:drawing>
            </w:r>
            <w:r w:rsidDel="00000000" w:rsidR="00000000" w:rsidRPr="00000000">
              <w:rPr>
                <w:b w:val="1"/>
                <w:rtl w:val="0"/>
              </w:rPr>
              <w:t xml:space="preserve">Activity 4: Structured reflection of the day </w:t>
            </w:r>
          </w:p>
          <w:p w:rsidR="00000000" w:rsidDel="00000000" w:rsidP="00000000" w:rsidRDefault="00000000" w:rsidRPr="00000000" w14:paraId="00000117">
            <w:pPr>
              <w:pageBreakBefore w:val="0"/>
              <w:widowControl w:val="0"/>
              <w:spacing w:after="0" w:line="276" w:lineRule="auto"/>
              <w:rPr/>
            </w:pPr>
            <w:r w:rsidDel="00000000" w:rsidR="00000000" w:rsidRPr="00000000">
              <w:rPr>
                <w:rtl w:val="0"/>
              </w:rPr>
            </w:r>
          </w:p>
          <w:p w:rsidR="00000000" w:rsidDel="00000000" w:rsidP="00000000" w:rsidRDefault="00000000" w:rsidRPr="00000000" w14:paraId="00000118">
            <w:pPr>
              <w:pageBreakBefore w:val="0"/>
              <w:widowControl w:val="0"/>
              <w:spacing w:after="0" w:line="276" w:lineRule="auto"/>
              <w:rPr/>
            </w:pPr>
            <w:r w:rsidDel="00000000" w:rsidR="00000000" w:rsidRPr="00000000">
              <w:rPr>
                <w:rtl w:val="0"/>
              </w:rPr>
              <w:t xml:space="preserve">Structured reflection (25 mins + 10 mins)</w:t>
            </w:r>
          </w:p>
          <w:p w:rsidR="00000000" w:rsidDel="00000000" w:rsidP="00000000" w:rsidRDefault="00000000" w:rsidRPr="00000000" w14:paraId="00000119">
            <w:pPr>
              <w:pageBreakBefore w:val="0"/>
              <w:widowControl w:val="0"/>
              <w:spacing w:after="0" w:line="276" w:lineRule="auto"/>
              <w:rPr/>
            </w:pPr>
            <w:r w:rsidDel="00000000" w:rsidR="00000000" w:rsidRPr="00000000">
              <w:rPr>
                <w:rtl w:val="0"/>
              </w:rPr>
              <w:t xml:space="preserve">The participants will end the day with the structured reflection session. Trainer will ask them to list out two ideas/ skills/ strategies that were most useful for them in today’s training, and one idea/ skill/ strategy that they need clarification on. + Multiple Trainers will answer questions in small groups for the supervisors, ensuring that everyone gets time to share in their groups.</w:t>
            </w:r>
          </w:p>
          <w:p w:rsidR="00000000" w:rsidDel="00000000" w:rsidP="00000000" w:rsidRDefault="00000000" w:rsidRPr="00000000" w14:paraId="0000011A">
            <w:pPr>
              <w:pageBreakBefore w:val="0"/>
              <w:widowControl w:val="0"/>
              <w:spacing w:after="0" w:line="276" w:lineRule="auto"/>
              <w:rPr/>
            </w:pPr>
            <w:r w:rsidDel="00000000" w:rsidR="00000000" w:rsidRPr="00000000">
              <w:rPr>
                <w:rtl w:val="0"/>
              </w:rPr>
              <w:t xml:space="preserve">All the structured reflection sessions can also be used for further contextualization of the learning. Participants can reflect about the skills and strategies they learned, challenges they see with the existing supervision system, and how best they can be used to improve on them.</w:t>
            </w:r>
          </w:p>
          <w:p w:rsidR="00000000" w:rsidDel="00000000" w:rsidP="00000000" w:rsidRDefault="00000000" w:rsidRPr="00000000" w14:paraId="0000011B">
            <w:pPr>
              <w:pageBreakBefore w:val="0"/>
              <w:widowControl w:val="0"/>
              <w:spacing w:after="0" w:line="276" w:lineRule="auto"/>
              <w:rPr/>
            </w:pPr>
            <w:r w:rsidDel="00000000" w:rsidR="00000000" w:rsidRPr="00000000">
              <w:rPr>
                <w:rtl w:val="0"/>
              </w:rPr>
              <w:t xml:space="preserve">It is upto the trainers discretion on how they want to proceed.</w:t>
            </w:r>
          </w:p>
          <w:p w:rsidR="00000000" w:rsidDel="00000000" w:rsidP="00000000" w:rsidRDefault="00000000" w:rsidRPr="00000000" w14:paraId="0000011C">
            <w:pPr>
              <w:pageBreakBefore w:val="0"/>
              <w:widowControl w:val="0"/>
              <w:spacing w:after="0" w:line="276" w:lineRule="auto"/>
              <w:rPr/>
            </w:pPr>
            <w:r w:rsidDel="00000000" w:rsidR="00000000" w:rsidRPr="00000000">
              <w:rPr>
                <w:rtl w:val="0"/>
              </w:rPr>
              <w:t xml:space="preserve">To conclude the structured reflection session, participants and trainers will engage in an interactive diary session throughout the 10 days of</w:t>
            </w:r>
          </w:p>
          <w:p w:rsidR="00000000" w:rsidDel="00000000" w:rsidP="00000000" w:rsidRDefault="00000000" w:rsidRPr="00000000" w14:paraId="0000011D">
            <w:pPr>
              <w:pageBreakBefore w:val="0"/>
              <w:widowControl w:val="0"/>
              <w:spacing w:after="0" w:line="276" w:lineRule="auto"/>
              <w:rPr/>
            </w:pPr>
            <w:r w:rsidDel="00000000" w:rsidR="00000000" w:rsidRPr="00000000">
              <w:rPr>
                <w:rtl w:val="0"/>
              </w:rPr>
              <w:t xml:space="preserve">training. Interactive dairy is a strategy to include the supervisors’ voice in the training. In an interactive diary, the trainees get to give live feedback on the design of the training that they are undertaking by engaging in a dialogue with the trainer. Other than this, there are two reasons to include interactive diaries in this training. First, it will include supervisors’ voice in the training process. Second, it builds a transferable skill in the supervisors that they can use when they are working in the field with their supervisors. The Trainers will see trainees as valuable contributors in their development as supervisors, and for trainees get to actually comment on their training to make it their own. Interactive diaries Material required: Any notebook and a pen.</w:t>
            </w:r>
          </w:p>
          <w:p w:rsidR="00000000" w:rsidDel="00000000" w:rsidP="00000000" w:rsidRDefault="00000000" w:rsidRPr="00000000" w14:paraId="0000011E">
            <w:pPr>
              <w:pageBreakBefore w:val="0"/>
              <w:widowControl w:val="0"/>
              <w:spacing w:after="0" w:line="276" w:lineRule="auto"/>
              <w:rPr/>
            </w:pPr>
            <w:r w:rsidDel="00000000" w:rsidR="00000000" w:rsidRPr="00000000">
              <w:rPr>
                <w:rtl w:val="0"/>
              </w:rPr>
              <w:t xml:space="preserve">The diaries will be distributed to the supervisors along with the prompts for feedback on the training, such as,</w:t>
            </w:r>
          </w:p>
          <w:p w:rsidR="00000000" w:rsidDel="00000000" w:rsidP="00000000" w:rsidRDefault="00000000" w:rsidRPr="00000000" w14:paraId="0000011F">
            <w:pPr>
              <w:pageBreakBefore w:val="0"/>
              <w:widowControl w:val="0"/>
              <w:spacing w:after="0" w:line="276" w:lineRule="auto"/>
              <w:rPr/>
            </w:pPr>
            <w:r w:rsidDel="00000000" w:rsidR="00000000" w:rsidRPr="00000000">
              <w:rPr>
                <w:rtl w:val="0"/>
              </w:rPr>
              <w:t xml:space="preserve">1. What did you learn about in today’s training?</w:t>
            </w:r>
          </w:p>
          <w:p w:rsidR="00000000" w:rsidDel="00000000" w:rsidP="00000000" w:rsidRDefault="00000000" w:rsidRPr="00000000" w14:paraId="00000120">
            <w:pPr>
              <w:pageBreakBefore w:val="0"/>
              <w:widowControl w:val="0"/>
              <w:spacing w:after="0" w:line="276" w:lineRule="auto"/>
              <w:rPr/>
            </w:pPr>
            <w:r w:rsidDel="00000000" w:rsidR="00000000" w:rsidRPr="00000000">
              <w:rPr>
                <w:rtl w:val="0"/>
              </w:rPr>
            </w:r>
          </w:p>
          <w:p w:rsidR="00000000" w:rsidDel="00000000" w:rsidP="00000000" w:rsidRDefault="00000000" w:rsidRPr="00000000" w14:paraId="00000121">
            <w:pPr>
              <w:pageBreakBefore w:val="0"/>
              <w:widowControl w:val="0"/>
              <w:spacing w:after="0" w:line="276" w:lineRule="auto"/>
              <w:rPr/>
            </w:pPr>
            <w:r w:rsidDel="00000000" w:rsidR="00000000" w:rsidRPr="00000000">
              <w:rPr>
                <w:rtl w:val="0"/>
              </w:rPr>
              <w:t xml:space="preserve">Supervisors will write their notes for the Trainers in the diaries and then these will be collected. The trainers will respond to the diary entries by writing back, thus beginning a dialogue between the Trainers and the trainee supervisors. as references for further reading.</w:t>
            </w:r>
          </w:p>
          <w:p w:rsidR="00000000" w:rsidDel="00000000" w:rsidP="00000000" w:rsidRDefault="00000000" w:rsidRPr="00000000" w14:paraId="00000122">
            <w:pPr>
              <w:pageBreakBefore w:val="0"/>
              <w:widowControl w:val="0"/>
              <w:spacing w:after="0" w:line="276" w:lineRule="auto"/>
              <w:rPr/>
            </w:pPr>
            <w:r w:rsidDel="00000000" w:rsidR="00000000" w:rsidRPr="00000000">
              <w:rPr>
                <w:rtl w:val="0"/>
              </w:rPr>
            </w:r>
          </w:p>
        </w:tc>
      </w:tr>
    </w:tbl>
    <w:p w:rsidR="00000000" w:rsidDel="00000000" w:rsidP="00000000" w:rsidRDefault="00000000" w:rsidRPr="00000000" w14:paraId="00000123">
      <w:pPr>
        <w:pageBreakBefore w:val="0"/>
        <w:spacing w:after="0" w:line="276" w:lineRule="auto"/>
        <w:ind w:left="0" w:firstLine="0"/>
        <w:rPr/>
      </w:pPr>
      <w:r w:rsidDel="00000000" w:rsidR="00000000" w:rsidRPr="00000000">
        <w:rPr>
          <w:rtl w:val="0"/>
        </w:rPr>
      </w:r>
    </w:p>
    <w:p w:rsidR="00000000" w:rsidDel="00000000" w:rsidP="00000000" w:rsidRDefault="00000000" w:rsidRPr="00000000" w14:paraId="00000124">
      <w:pPr>
        <w:spacing w:after="0" w:line="276" w:lineRule="auto"/>
        <w:ind w:left="360" w:firstLine="0"/>
        <w:rPr/>
      </w:pPr>
      <w:r w:rsidDel="00000000" w:rsidR="00000000" w:rsidRPr="00000000">
        <w:rPr>
          <w:rtl w:val="0"/>
        </w:rPr>
        <w:t xml:space="preserve">---------------------------------------------------------------------------------------Day End---------------------------------------------------------------------------------</w:t>
      </w:r>
      <w:r w:rsidDel="00000000" w:rsidR="00000000" w:rsidRPr="00000000">
        <w:rPr>
          <w:rtl w:val="0"/>
        </w:rPr>
      </w:r>
    </w:p>
    <w:sectPr>
      <w:headerReference r:id="rId13" w:type="default"/>
      <w:footerReference r:id="rId14"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t xml:space="preserve">Pedagogy and Classroom Management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8058150" cy="1238250"/>
          <wp:effectExtent b="0" l="0" r="0" t="0"/>
          <wp:docPr id="6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058150" cy="1238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720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7">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40" w:lineRule="auto"/>
      <w:jc w:val="center"/>
    </w:pPr>
    <w:rPr>
      <w:b w:val="1"/>
      <w:sz w:val="24"/>
      <w:szCs w:val="24"/>
    </w:rPr>
  </w:style>
  <w:style w:type="paragraph" w:styleId="Heading2">
    <w:name w:val="heading 2"/>
    <w:basedOn w:val="Normal"/>
    <w:next w:val="Normal"/>
    <w:pPr>
      <w:keepNext w:val="1"/>
      <w:keepLines w:val="1"/>
      <w:spacing w:after="0" w:before="40" w:lineRule="auto"/>
      <w:jc w:val="center"/>
    </w:pPr>
    <w:rPr>
      <w:rFonts w:ascii="Calibri" w:cs="Calibri" w:eastAsia="Calibri" w:hAnsi="Calibri"/>
      <w:b w:val="1"/>
      <w:sz w:val="24"/>
      <w:szCs w:val="24"/>
    </w:rPr>
  </w:style>
  <w:style w:type="paragraph" w:styleId="Heading3">
    <w:name w:val="heading 3"/>
    <w:basedOn w:val="Normal"/>
    <w:next w:val="Normal"/>
    <w:pPr>
      <w:spacing w:after="0" w:lineRule="auto"/>
    </w:pPr>
    <w:rPr>
      <w:rFonts w:ascii="Arial" w:cs="Arial" w:eastAsia="Arial" w:hAnsi="Arial"/>
      <w:b w:val="1"/>
      <w:sz w:val="20"/>
      <w:szCs w:val="20"/>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33C7C"/>
  </w:style>
  <w:style w:type="paragraph" w:styleId="Heading1">
    <w:name w:val="heading 1"/>
    <w:basedOn w:val="Normal"/>
    <w:next w:val="Normal"/>
    <w:uiPriority w:val="9"/>
    <w:qFormat w:val="1"/>
    <w:rsid w:val="00FE2CB8"/>
    <w:pPr>
      <w:keepNext w:val="1"/>
      <w:keepLines w:val="1"/>
      <w:spacing w:after="120" w:before="480" w:line="240" w:lineRule="auto"/>
      <w:jc w:val="center"/>
      <w:outlineLvl w:val="0"/>
    </w:pPr>
    <w:rPr>
      <w:b w:val="1"/>
      <w:sz w:val="24"/>
      <w:szCs w:val="48"/>
    </w:rPr>
  </w:style>
  <w:style w:type="paragraph" w:styleId="Heading2">
    <w:name w:val="heading 2"/>
    <w:basedOn w:val="Normal"/>
    <w:next w:val="Normal"/>
    <w:link w:val="Heading2Char"/>
    <w:uiPriority w:val="9"/>
    <w:unhideWhenUsed w:val="1"/>
    <w:qFormat w:val="1"/>
    <w:rsid w:val="00FE2CB8"/>
    <w:pPr>
      <w:keepNext w:val="1"/>
      <w:keepLines w:val="1"/>
      <w:spacing w:after="0" w:before="40"/>
      <w:jc w:val="center"/>
      <w:outlineLvl w:val="1"/>
    </w:pPr>
    <w:rPr>
      <w:rFonts w:asciiTheme="majorHAnsi" w:cstheme="majorBidi" w:eastAsiaTheme="majorEastAsia" w:hAnsiTheme="majorHAnsi"/>
      <w:b w:val="1"/>
      <w:sz w:val="24"/>
      <w:szCs w:val="26"/>
    </w:rPr>
  </w:style>
  <w:style w:type="paragraph" w:styleId="Heading3">
    <w:name w:val="heading 3"/>
    <w:basedOn w:val="Normal"/>
    <w:next w:val="Normal"/>
    <w:link w:val="Heading3Char"/>
    <w:uiPriority w:val="9"/>
    <w:unhideWhenUsed w:val="1"/>
    <w:qFormat w:val="1"/>
    <w:rsid w:val="00FE2CB8"/>
    <w:pPr>
      <w:spacing w:after="0"/>
      <w:outlineLvl w:val="2"/>
    </w:pPr>
    <w:rPr>
      <w:rFonts w:ascii="Arial" w:cs="Times New Roman" w:hAnsi="Arial"/>
      <w:b w:val="1"/>
      <w:sz w:val="20"/>
      <w:szCs w:val="20"/>
    </w:rPr>
  </w:style>
  <w:style w:type="paragraph" w:styleId="Heading4">
    <w:name w:val="heading 4"/>
    <w:basedOn w:val="Normal"/>
    <w:next w:val="Normal"/>
    <w:uiPriority w:val="9"/>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APALevel1Heading" w:customStyle="1">
    <w:name w:val="APA Level 1 Heading"/>
    <w:basedOn w:val="Normal"/>
    <w:link w:val="APALevel1HeadingChar"/>
    <w:autoRedefine w:val="1"/>
    <w:qFormat w:val="1"/>
    <w:rsid w:val="00542C2D"/>
    <w:pPr>
      <w:spacing w:after="240" w:before="240" w:line="240" w:lineRule="auto"/>
      <w:jc w:val="center"/>
    </w:pPr>
    <w:rPr>
      <w:rFonts w:ascii="Times New Roman" w:cs="Times New Roman" w:hAnsi="Times New Roman"/>
      <w:b w:val="1"/>
      <w:sz w:val="24"/>
      <w:szCs w:val="24"/>
    </w:rPr>
  </w:style>
  <w:style w:type="character" w:styleId="APALevel1HeadingChar" w:customStyle="1">
    <w:name w:val="APA Level 1 Heading Char"/>
    <w:basedOn w:val="DefaultParagraphFont"/>
    <w:link w:val="APALevel1Heading"/>
    <w:rsid w:val="00542C2D"/>
    <w:rPr>
      <w:rFonts w:ascii="Times New Roman" w:cs="Times New Roman" w:hAnsi="Times New Roman"/>
      <w:b w:val="1"/>
      <w:sz w:val="24"/>
      <w:szCs w:val="24"/>
    </w:rPr>
  </w:style>
  <w:style w:type="paragraph" w:styleId="APALevel2Heading" w:customStyle="1">
    <w:name w:val="APA Level 2 Heading"/>
    <w:basedOn w:val="Heading2"/>
    <w:link w:val="APALevel2HeadingChar"/>
    <w:autoRedefine w:val="1"/>
    <w:qFormat w:val="1"/>
    <w:rsid w:val="00542C2D"/>
    <w:pPr>
      <w:spacing w:after="240" w:line="240" w:lineRule="auto"/>
    </w:pPr>
    <w:rPr>
      <w:rFonts w:ascii="Times New Roman" w:cs="Times New Roman" w:hAnsi="Times New Roman"/>
      <w:b w:val="0"/>
      <w:szCs w:val="24"/>
    </w:rPr>
  </w:style>
  <w:style w:type="character" w:styleId="APALevel2HeadingChar" w:customStyle="1">
    <w:name w:val="APA Level 2 Heading Char"/>
    <w:basedOn w:val="Heading2Char"/>
    <w:link w:val="APALevel2Heading"/>
    <w:rsid w:val="00542C2D"/>
    <w:rPr>
      <w:rFonts w:ascii="Times New Roman" w:cs="Times New Roman" w:hAnsi="Times New Roman" w:eastAsiaTheme="majorEastAsia"/>
      <w:b w:val="0"/>
      <w:color w:val="2f5496" w:themeColor="accent1" w:themeShade="0000BF"/>
      <w:sz w:val="24"/>
      <w:szCs w:val="24"/>
    </w:rPr>
  </w:style>
  <w:style w:type="character" w:styleId="Heading2Char" w:customStyle="1">
    <w:name w:val="Heading 2 Char"/>
    <w:basedOn w:val="DefaultParagraphFont"/>
    <w:link w:val="Heading2"/>
    <w:uiPriority w:val="9"/>
    <w:rsid w:val="00FE2CB8"/>
    <w:rPr>
      <w:rFonts w:asciiTheme="majorHAnsi" w:cstheme="majorBidi" w:eastAsiaTheme="majorEastAsia" w:hAnsiTheme="majorHAnsi"/>
      <w:b w:val="1"/>
      <w:sz w:val="24"/>
      <w:szCs w:val="26"/>
    </w:rPr>
  </w:style>
  <w:style w:type="paragraph" w:styleId="APALevel3Heading" w:customStyle="1">
    <w:name w:val="APA Level 3 Heading"/>
    <w:basedOn w:val="Heading3"/>
    <w:link w:val="APALevel3HeadingChar"/>
    <w:autoRedefine w:val="1"/>
    <w:qFormat w:val="1"/>
    <w:rsid w:val="00542C2D"/>
    <w:pPr>
      <w:spacing w:after="240" w:line="240" w:lineRule="auto"/>
      <w:ind w:left="720"/>
    </w:pPr>
    <w:rPr>
      <w:rFonts w:ascii="Times New Roman" w:hAnsi="Times New Roman"/>
      <w:b w:val="0"/>
    </w:rPr>
  </w:style>
  <w:style w:type="character" w:styleId="APALevel3HeadingChar" w:customStyle="1">
    <w:name w:val="APA Level 3 Heading Char"/>
    <w:basedOn w:val="Heading3Char"/>
    <w:link w:val="APALevel3Heading"/>
    <w:rsid w:val="00542C2D"/>
    <w:rPr>
      <w:rFonts w:ascii="Times New Roman" w:cs="Times New Roman" w:hAnsi="Times New Roman" w:eastAsiaTheme="majorEastAsia"/>
      <w:b w:val="0"/>
      <w:color w:val="1f3763" w:themeColor="accent1" w:themeShade="00007F"/>
      <w:sz w:val="24"/>
      <w:szCs w:val="24"/>
    </w:rPr>
  </w:style>
  <w:style w:type="character" w:styleId="Heading3Char" w:customStyle="1">
    <w:name w:val="Heading 3 Char"/>
    <w:basedOn w:val="DefaultParagraphFont"/>
    <w:link w:val="Heading3"/>
    <w:uiPriority w:val="9"/>
    <w:rsid w:val="00FE2CB8"/>
    <w:rPr>
      <w:rFonts w:ascii="Arial" w:cs="Times New Roman" w:hAnsi="Arial"/>
      <w:b w:val="1"/>
      <w:sz w:val="20"/>
      <w:szCs w:val="20"/>
    </w:rPr>
  </w:style>
  <w:style w:type="table" w:styleId="TableGrid">
    <w:name w:val="Table Grid"/>
    <w:basedOn w:val="TableNormal"/>
    <w:uiPriority w:val="39"/>
    <w:rsid w:val="00A33C7C"/>
    <w:pPr>
      <w:spacing w:after="0"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083C55"/>
    <w:pPr>
      <w:tabs>
        <w:tab w:val="center" w:pos="4680"/>
        <w:tab w:val="right" w:pos="9360"/>
      </w:tabs>
      <w:spacing w:after="0" w:line="240" w:lineRule="auto"/>
    </w:pPr>
  </w:style>
  <w:style w:type="character" w:styleId="HeaderChar" w:customStyle="1">
    <w:name w:val="Header Char"/>
    <w:basedOn w:val="DefaultParagraphFont"/>
    <w:link w:val="Header"/>
    <w:uiPriority w:val="99"/>
    <w:rsid w:val="00083C55"/>
  </w:style>
  <w:style w:type="paragraph" w:styleId="Footer">
    <w:name w:val="footer"/>
    <w:basedOn w:val="Normal"/>
    <w:link w:val="FooterChar"/>
    <w:uiPriority w:val="99"/>
    <w:unhideWhenUsed w:val="1"/>
    <w:rsid w:val="00083C55"/>
    <w:pPr>
      <w:tabs>
        <w:tab w:val="center" w:pos="4680"/>
        <w:tab w:val="right" w:pos="9360"/>
      </w:tabs>
      <w:spacing w:after="0" w:line="240" w:lineRule="auto"/>
    </w:pPr>
  </w:style>
  <w:style w:type="character" w:styleId="FooterChar" w:customStyle="1">
    <w:name w:val="Footer Char"/>
    <w:basedOn w:val="DefaultParagraphFont"/>
    <w:link w:val="Footer"/>
    <w:uiPriority w:val="99"/>
    <w:rsid w:val="00083C55"/>
  </w:style>
  <w:style w:type="paragraph" w:styleId="CommentText">
    <w:name w:val="annotation text"/>
    <w:basedOn w:val="Normal"/>
    <w:link w:val="CommentTextChar"/>
    <w:uiPriority w:val="99"/>
    <w:unhideWhenUsed w:val="1"/>
    <w:rsid w:val="00016B35"/>
    <w:pPr>
      <w:spacing w:after="0" w:line="240" w:lineRule="auto"/>
    </w:pPr>
    <w:rPr>
      <w:rFonts w:ascii="Arial" w:cs="Arial" w:eastAsia="Arial" w:hAnsi="Arial"/>
      <w:sz w:val="20"/>
      <w:szCs w:val="20"/>
      <w:lang w:val="en"/>
    </w:rPr>
  </w:style>
  <w:style w:type="character" w:styleId="CommentTextChar" w:customStyle="1">
    <w:name w:val="Comment Text Char"/>
    <w:basedOn w:val="DefaultParagraphFont"/>
    <w:link w:val="CommentText"/>
    <w:uiPriority w:val="99"/>
    <w:rsid w:val="00016B35"/>
    <w:rPr>
      <w:rFonts w:ascii="Arial" w:cs="Arial" w:eastAsia="Arial" w:hAnsi="Arial"/>
      <w:sz w:val="20"/>
      <w:szCs w:val="20"/>
      <w:lang w:val="en"/>
    </w:rPr>
  </w:style>
  <w:style w:type="paragraph" w:styleId="ListBullet">
    <w:name w:val="List Bullet"/>
    <w:basedOn w:val="Normal"/>
    <w:uiPriority w:val="99"/>
    <w:unhideWhenUsed w:val="1"/>
    <w:rsid w:val="00016B35"/>
    <w:pPr>
      <w:numPr>
        <w:numId w:val="1"/>
      </w:numPr>
      <w:contextualSpacing w:val="1"/>
    </w:pPr>
  </w:style>
  <w:style w:type="paragraph" w:styleId="ListParagraph">
    <w:name w:val="List Paragraph"/>
    <w:basedOn w:val="Normal"/>
    <w:uiPriority w:val="34"/>
    <w:qFormat w:val="1"/>
    <w:rsid w:val="00ED1E32"/>
    <w:pPr>
      <w:ind w:left="720"/>
      <w:contextualSpacing w:val="1"/>
    </w:pPr>
  </w:style>
  <w:style w:type="character" w:styleId="CommentReference">
    <w:name w:val="annotation reference"/>
    <w:basedOn w:val="DefaultParagraphFont"/>
    <w:uiPriority w:val="99"/>
    <w:semiHidden w:val="1"/>
    <w:unhideWhenUsed w:val="1"/>
    <w:rsid w:val="00355E5F"/>
    <w:rPr>
      <w:sz w:val="16"/>
      <w:szCs w:val="16"/>
    </w:rPr>
  </w:style>
  <w:style w:type="paragraph" w:styleId="CommentSubject">
    <w:name w:val="annotation subject"/>
    <w:basedOn w:val="CommentText"/>
    <w:next w:val="CommentText"/>
    <w:link w:val="CommentSubjectChar"/>
    <w:uiPriority w:val="99"/>
    <w:semiHidden w:val="1"/>
    <w:unhideWhenUsed w:val="1"/>
    <w:rsid w:val="00355E5F"/>
    <w:pPr>
      <w:spacing w:after="160"/>
    </w:pPr>
    <w:rPr>
      <w:rFonts w:asciiTheme="minorHAnsi" w:cstheme="minorBidi" w:eastAsiaTheme="minorHAnsi" w:hAnsiTheme="minorHAnsi"/>
      <w:b w:val="1"/>
      <w:bCs w:val="1"/>
      <w:lang w:val="en-US"/>
    </w:rPr>
  </w:style>
  <w:style w:type="character" w:styleId="CommentSubjectChar" w:customStyle="1">
    <w:name w:val="Comment Subject Char"/>
    <w:basedOn w:val="CommentTextChar"/>
    <w:link w:val="CommentSubject"/>
    <w:uiPriority w:val="99"/>
    <w:semiHidden w:val="1"/>
    <w:rsid w:val="00355E5F"/>
    <w:rPr>
      <w:rFonts w:ascii="Arial" w:cs="Arial" w:eastAsia="Arial" w:hAnsi="Arial"/>
      <w:b w:val="1"/>
      <w:bCs w:val="1"/>
      <w:sz w:val="20"/>
      <w:szCs w:val="20"/>
      <w:lang w:val="en"/>
    </w:rPr>
  </w:style>
  <w:style w:type="table" w:styleId="TableGridLight">
    <w:name w:val="Grid Table Light"/>
    <w:basedOn w:val="TableNormal"/>
    <w:uiPriority w:val="40"/>
    <w:rsid w:val="003D08D6"/>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NormalWeb">
    <w:name w:val="Normal (Web)"/>
    <w:basedOn w:val="Normal"/>
    <w:uiPriority w:val="99"/>
    <w:unhideWhenUsed w:val="1"/>
    <w:rsid w:val="003C3792"/>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14" w:customStyle="1">
    <w:name w:val="14"/>
    <w:basedOn w:val="TableNormal"/>
    <w:pPr>
      <w:spacing w:after="0" w:line="240" w:lineRule="auto"/>
    </w:pPr>
    <w:tblPr>
      <w:tblStyleRowBandSize w:val="1"/>
      <w:tblStyleColBandSize w:val="1"/>
    </w:tblPr>
  </w:style>
  <w:style w:type="table" w:styleId="13" w:customStyle="1">
    <w:name w:val="13"/>
    <w:basedOn w:val="TableNormal"/>
    <w:pPr>
      <w:spacing w:after="0" w:line="240" w:lineRule="auto"/>
    </w:pPr>
    <w:tblPr>
      <w:tblStyleRowBandSize w:val="1"/>
      <w:tblStyleColBandSize w:val="1"/>
    </w:tblPr>
  </w:style>
  <w:style w:type="table" w:styleId="12" w:customStyle="1">
    <w:name w:val="12"/>
    <w:basedOn w:val="TableNormal"/>
    <w:pPr>
      <w:spacing w:after="0" w:line="240" w:lineRule="auto"/>
    </w:pPr>
    <w:tblPr>
      <w:tblStyleRowBandSize w:val="1"/>
      <w:tblStyleColBandSize w:val="1"/>
    </w:tblPr>
  </w:style>
  <w:style w:type="table" w:styleId="11" w:customStyle="1">
    <w:name w:val="11"/>
    <w:basedOn w:val="TableNormal"/>
    <w:pPr>
      <w:spacing w:after="0" w:line="240" w:lineRule="auto"/>
    </w:pPr>
    <w:tblPr>
      <w:tblStyleRowBandSize w:val="1"/>
      <w:tblStyleColBandSize w:val="1"/>
    </w:tblPr>
  </w:style>
  <w:style w:type="table" w:styleId="10" w:customStyle="1">
    <w:name w:val="10"/>
    <w:basedOn w:val="TableNormal"/>
    <w:pPr>
      <w:spacing w:after="0" w:line="240" w:lineRule="auto"/>
    </w:pPr>
    <w:tblPr>
      <w:tblStyleRowBandSize w:val="1"/>
      <w:tblStyleColBandSize w:val="1"/>
    </w:tblPr>
  </w:style>
  <w:style w:type="table" w:styleId="9" w:customStyle="1">
    <w:name w:val="9"/>
    <w:basedOn w:val="TableNormal"/>
    <w:pPr>
      <w:spacing w:after="0" w:line="240" w:lineRule="auto"/>
    </w:pPr>
    <w:tblPr>
      <w:tblStyleRowBandSize w:val="1"/>
      <w:tblStyleColBandSize w:val="1"/>
    </w:tblPr>
  </w:style>
  <w:style w:type="table" w:styleId="8" w:customStyle="1">
    <w:name w:val="8"/>
    <w:basedOn w:val="TableNormal"/>
    <w:pPr>
      <w:spacing w:after="0" w:line="240" w:lineRule="auto"/>
    </w:pPr>
    <w:tblPr>
      <w:tblStyleRowBandSize w:val="1"/>
      <w:tblStyleColBandSize w:val="1"/>
    </w:tblPr>
  </w:style>
  <w:style w:type="table" w:styleId="7" w:customStyle="1">
    <w:name w:val="7"/>
    <w:basedOn w:val="TableNormal"/>
    <w:pPr>
      <w:spacing w:after="0" w:line="240" w:lineRule="auto"/>
    </w:pPr>
    <w:tblPr>
      <w:tblStyleRowBandSize w:val="1"/>
      <w:tblStyleColBandSize w:val="1"/>
    </w:tblPr>
  </w:style>
  <w:style w:type="table" w:styleId="6" w:customStyle="1">
    <w:name w:val="6"/>
    <w:basedOn w:val="TableNormal"/>
    <w:pPr>
      <w:spacing w:after="0" w:line="240" w:lineRule="auto"/>
    </w:pPr>
    <w:tblPr>
      <w:tblStyleRowBandSize w:val="1"/>
      <w:tblStyleColBandSize w:val="1"/>
    </w:tblPr>
  </w:style>
  <w:style w:type="table" w:styleId="5" w:customStyle="1">
    <w:name w:val="5"/>
    <w:basedOn w:val="TableNormal"/>
    <w:pPr>
      <w:spacing w:after="0" w:line="240" w:lineRule="auto"/>
    </w:pPr>
    <w:tblPr>
      <w:tblStyleRowBandSize w:val="1"/>
      <w:tblStyleColBandSize w:val="1"/>
    </w:tblPr>
  </w:style>
  <w:style w:type="table" w:styleId="4" w:customStyle="1">
    <w:name w:val="4"/>
    <w:basedOn w:val="TableNormal"/>
    <w:pPr>
      <w:spacing w:after="0" w:line="240" w:lineRule="auto"/>
    </w:pPr>
    <w:tblPr>
      <w:tblStyleRowBandSize w:val="1"/>
      <w:tblStyleColBandSize w:val="1"/>
    </w:tblPr>
  </w:style>
  <w:style w:type="table" w:styleId="3" w:customStyle="1">
    <w:name w:val="3"/>
    <w:basedOn w:val="TableNormal"/>
    <w:pPr>
      <w:spacing w:after="0" w:line="240" w:lineRule="auto"/>
    </w:pPr>
    <w:tblPr>
      <w:tblStyleRowBandSize w:val="1"/>
      <w:tblStyleColBandSize w:val="1"/>
    </w:tblPr>
  </w:style>
  <w:style w:type="table" w:styleId="2" w:customStyle="1">
    <w:name w:val="2"/>
    <w:basedOn w:val="TableNormal"/>
    <w:tblPr>
      <w:tblStyleRowBandSize w:val="1"/>
      <w:tblStyleColBandSize w:val="1"/>
      <w:tblCellMar>
        <w:top w:w="15.0" w:type="dxa"/>
        <w:left w:w="15.0" w:type="dxa"/>
        <w:bottom w:w="15.0" w:type="dxa"/>
        <w:right w:w="15.0" w:type="dxa"/>
      </w:tblCellMar>
    </w:tblPr>
  </w:style>
  <w:style w:type="table" w:styleId="1" w:customStyle="1">
    <w:name w:val="1"/>
    <w:basedOn w:val="TableNormal"/>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D73CFE"/>
    <w:rPr>
      <w:color w:val="0563c1" w:themeColor="hyperlink"/>
      <w:u w:val="single"/>
    </w:rPr>
  </w:style>
  <w:style w:type="character" w:styleId="UnresolvedMention">
    <w:name w:val="Unresolved Mention"/>
    <w:basedOn w:val="DefaultParagraphFont"/>
    <w:uiPriority w:val="99"/>
    <w:semiHidden w:val="1"/>
    <w:unhideWhenUsed w:val="1"/>
    <w:rsid w:val="00D73CFE"/>
    <w:rPr>
      <w:color w:val="605e5c"/>
      <w:shd w:color="auto" w:fill="e1dfdd" w:val="clear"/>
    </w:rPr>
  </w:style>
  <w:style w:type="character" w:styleId="Emphasis">
    <w:name w:val="Emphasis"/>
    <w:basedOn w:val="DefaultParagraphFont"/>
    <w:uiPriority w:val="20"/>
    <w:qFormat w:val="1"/>
    <w:rsid w:val="009F5F6C"/>
    <w:rPr>
      <w:i w:val="1"/>
      <w:iCs w:val="1"/>
    </w:rPr>
  </w:style>
  <w:style w:type="table" w:styleId="PlainTable1">
    <w:name w:val="Plain Table 1"/>
    <w:basedOn w:val="TableNormal"/>
    <w:uiPriority w:val="41"/>
    <w:rsid w:val="001B26D7"/>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TOCHeading">
    <w:name w:val="TOC Heading"/>
    <w:basedOn w:val="Heading1"/>
    <w:next w:val="Normal"/>
    <w:uiPriority w:val="39"/>
    <w:unhideWhenUsed w:val="1"/>
    <w:qFormat w:val="1"/>
    <w:rsid w:val="00F03A69"/>
    <w:pPr>
      <w:spacing w:after="0" w:before="240" w:line="259" w:lineRule="auto"/>
      <w:outlineLvl w:val="9"/>
    </w:pPr>
    <w:rPr>
      <w:rFonts w:asciiTheme="majorHAnsi" w:cstheme="majorBidi" w:eastAsiaTheme="majorEastAsia" w:hAnsiTheme="majorHAnsi"/>
      <w:b w:val="0"/>
      <w:color w:val="2f5496" w:themeColor="accent1" w:themeShade="0000BF"/>
      <w:sz w:val="32"/>
      <w:szCs w:val="32"/>
      <w:lang w:bidi="ar-SA"/>
    </w:rPr>
  </w:style>
  <w:style w:type="paragraph" w:styleId="TOC2">
    <w:name w:val="toc 2"/>
    <w:basedOn w:val="Normal"/>
    <w:next w:val="Normal"/>
    <w:autoRedefine w:val="1"/>
    <w:uiPriority w:val="39"/>
    <w:unhideWhenUsed w:val="1"/>
    <w:rsid w:val="00E435D9"/>
    <w:pPr>
      <w:spacing w:after="0"/>
      <w:ind w:left="220"/>
    </w:pPr>
    <w:rPr>
      <w:rFonts w:cs="Mangal" w:asciiTheme="minorHAnsi" w:hAnsiTheme="minorHAnsi"/>
      <w:smallCaps w:val="1"/>
      <w:sz w:val="20"/>
      <w:szCs w:val="16"/>
    </w:rPr>
  </w:style>
  <w:style w:type="paragraph" w:styleId="TOC1">
    <w:name w:val="toc 1"/>
    <w:basedOn w:val="Normal"/>
    <w:next w:val="Normal"/>
    <w:autoRedefine w:val="1"/>
    <w:uiPriority w:val="39"/>
    <w:unhideWhenUsed w:val="1"/>
    <w:rsid w:val="00E435D9"/>
    <w:pPr>
      <w:spacing w:after="120" w:before="120"/>
    </w:pPr>
    <w:rPr>
      <w:rFonts w:cs="Mangal" w:asciiTheme="minorHAnsi" w:hAnsiTheme="minorHAnsi"/>
      <w:b w:val="1"/>
      <w:bCs w:val="1"/>
      <w:caps w:val="1"/>
      <w:sz w:val="20"/>
      <w:szCs w:val="16"/>
    </w:rPr>
  </w:style>
  <w:style w:type="paragraph" w:styleId="TOC3">
    <w:name w:val="toc 3"/>
    <w:basedOn w:val="Normal"/>
    <w:next w:val="Normal"/>
    <w:autoRedefine w:val="1"/>
    <w:uiPriority w:val="39"/>
    <w:unhideWhenUsed w:val="1"/>
    <w:rsid w:val="00E435D9"/>
    <w:pPr>
      <w:spacing w:after="0"/>
      <w:ind w:left="440"/>
    </w:pPr>
    <w:rPr>
      <w:rFonts w:cs="Mangal" w:asciiTheme="minorHAnsi" w:hAnsiTheme="minorHAnsi"/>
      <w:i w:val="1"/>
      <w:iCs w:val="1"/>
      <w:sz w:val="20"/>
      <w:szCs w:val="16"/>
    </w:rPr>
  </w:style>
  <w:style w:type="paragraph" w:styleId="TOC4">
    <w:name w:val="toc 4"/>
    <w:basedOn w:val="Normal"/>
    <w:next w:val="Normal"/>
    <w:autoRedefine w:val="1"/>
    <w:uiPriority w:val="39"/>
    <w:unhideWhenUsed w:val="1"/>
    <w:rsid w:val="00E435D9"/>
    <w:pPr>
      <w:spacing w:after="0"/>
      <w:ind w:left="660"/>
    </w:pPr>
    <w:rPr>
      <w:rFonts w:cs="Mangal" w:asciiTheme="minorHAnsi" w:hAnsiTheme="minorHAnsi"/>
      <w:sz w:val="18"/>
      <w:szCs w:val="15"/>
    </w:rPr>
  </w:style>
  <w:style w:type="paragraph" w:styleId="TOC5">
    <w:name w:val="toc 5"/>
    <w:basedOn w:val="Normal"/>
    <w:next w:val="Normal"/>
    <w:autoRedefine w:val="1"/>
    <w:uiPriority w:val="39"/>
    <w:unhideWhenUsed w:val="1"/>
    <w:rsid w:val="00E435D9"/>
    <w:pPr>
      <w:spacing w:after="0"/>
      <w:ind w:left="880"/>
    </w:pPr>
    <w:rPr>
      <w:rFonts w:cs="Mangal" w:asciiTheme="minorHAnsi" w:hAnsiTheme="minorHAnsi"/>
      <w:sz w:val="18"/>
      <w:szCs w:val="15"/>
    </w:rPr>
  </w:style>
  <w:style w:type="paragraph" w:styleId="TOC6">
    <w:name w:val="toc 6"/>
    <w:basedOn w:val="Normal"/>
    <w:next w:val="Normal"/>
    <w:autoRedefine w:val="1"/>
    <w:uiPriority w:val="39"/>
    <w:unhideWhenUsed w:val="1"/>
    <w:rsid w:val="00E435D9"/>
    <w:pPr>
      <w:spacing w:after="0"/>
      <w:ind w:left="1100"/>
    </w:pPr>
    <w:rPr>
      <w:rFonts w:cs="Mangal" w:asciiTheme="minorHAnsi" w:hAnsiTheme="minorHAnsi"/>
      <w:sz w:val="18"/>
      <w:szCs w:val="15"/>
    </w:rPr>
  </w:style>
  <w:style w:type="paragraph" w:styleId="TOC7">
    <w:name w:val="toc 7"/>
    <w:basedOn w:val="Normal"/>
    <w:next w:val="Normal"/>
    <w:autoRedefine w:val="1"/>
    <w:uiPriority w:val="39"/>
    <w:unhideWhenUsed w:val="1"/>
    <w:rsid w:val="00E435D9"/>
    <w:pPr>
      <w:spacing w:after="0"/>
      <w:ind w:left="1320"/>
    </w:pPr>
    <w:rPr>
      <w:rFonts w:cs="Mangal" w:asciiTheme="minorHAnsi" w:hAnsiTheme="minorHAnsi"/>
      <w:sz w:val="18"/>
      <w:szCs w:val="15"/>
    </w:rPr>
  </w:style>
  <w:style w:type="paragraph" w:styleId="TOC8">
    <w:name w:val="toc 8"/>
    <w:basedOn w:val="Normal"/>
    <w:next w:val="Normal"/>
    <w:autoRedefine w:val="1"/>
    <w:uiPriority w:val="39"/>
    <w:unhideWhenUsed w:val="1"/>
    <w:rsid w:val="00E435D9"/>
    <w:pPr>
      <w:spacing w:after="0"/>
      <w:ind w:left="1540"/>
    </w:pPr>
    <w:rPr>
      <w:rFonts w:cs="Mangal" w:asciiTheme="minorHAnsi" w:hAnsiTheme="minorHAnsi"/>
      <w:sz w:val="18"/>
      <w:szCs w:val="15"/>
    </w:rPr>
  </w:style>
  <w:style w:type="paragraph" w:styleId="TOC9">
    <w:name w:val="toc 9"/>
    <w:basedOn w:val="Normal"/>
    <w:next w:val="Normal"/>
    <w:autoRedefine w:val="1"/>
    <w:uiPriority w:val="39"/>
    <w:unhideWhenUsed w:val="1"/>
    <w:rsid w:val="00E435D9"/>
    <w:pPr>
      <w:spacing w:after="0"/>
      <w:ind w:left="1760"/>
    </w:pPr>
    <w:rPr>
      <w:rFonts w:cs="Mangal" w:asciiTheme="minorHAnsi" w:hAnsiTheme="minorHAnsi"/>
      <w:sz w:val="18"/>
      <w:szCs w:val="15"/>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3.png"/><Relationship Id="rId13" Type="http://schemas.openxmlformats.org/officeDocument/2006/relationships/header" Target="header1.xml"/><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anafae.af/wp-content/uploads/2016/11/National-Education-Strategic-Plan-NESP-III.pdf"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lato.stanford.edu/entries/embodied-cognition/" TargetMode="External"/><Relationship Id="rId8" Type="http://schemas.openxmlformats.org/officeDocument/2006/relationships/hyperlink" Target="https://dash.harvard.edu/bitstream/handle/1/10752457/starstylianides20121223.pdf?sequenc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WvVyIY5cCqKAFa7NWb7ISvzepw==">AMUW2mUsCy75QAS97pK3EduJVMxSlc+4ITTrw8iJA0rT1j3h0Jm9iIs2wcJIxzCfnjnWxSPDg+DYPvx8sSuT7gsSGEIHtfnYof9lhbyf+9aRxg/p7NjUpHOt4GU/CnfV0EYbEYIXHW5BSX7umBAh1mjtSYH+aw+MFxb0j3Gfol2JnrjTJVzOGshSj4VAhWfJKP5eckUFUop0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2021-06-12T17:10:00Z</dcterms:created>
  <dc:creator>Tanushree Rawat</dc:creator>
</cp:coreProperties>
</file>