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53"/>
        <w:gridCol w:w="3552"/>
        <w:gridCol w:w="1"/>
        <w:gridCol w:w="1841"/>
        <w:gridCol w:w="1"/>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TISS Evaluation of the CSSTE, August-September 2017</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Tool 6A</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Interview of faculty of CTE, DIET, BITE</w:t>
            </w:r>
          </w:p>
        </w:tc>
      </w:tr>
      <w:tr>
        <w:trPr>
          <w:cantSplit w:val="false"/>
        </w:trPr>
        <w:tc>
          <w:tcPr>
            <w:tcW w:w="10484"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b/>
                <w:sz w:val="24"/>
                <w:szCs w:val="24"/>
              </w:rPr>
              <w:t xml:space="preserve">Instructions: </w:t>
            </w:r>
            <w:r>
              <w:rPr>
                <w:rFonts w:eastAsia="Times New Roman" w:cs="Times New Roman" w:ascii="Times New Roman" w:hAnsi="Times New Roman"/>
                <w:sz w:val="24"/>
                <w:szCs w:val="24"/>
              </w:rPr>
              <w:t>Please select and interview at least two faculty member from the institution. One must be a senior lecturer and one must be a junior lecturer involved with PSTE in the DIET</w:t>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State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Chhattisgarh </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District/Place</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Raipur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Name of institution</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Diet </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Researcher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Dipankar &amp; Vikram </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Date of visit</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30/08/2017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Respondent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 xml:space="preserve">Dr. S K Jain </w:t>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Designation</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Assitant Proffesor </w:t>
            </w:r>
          </w:p>
        </w:tc>
      </w:tr>
    </w:tbl>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SELF</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When did you join this Institute?  What were you doing before this? What posting are you likely to get after this?</w:t>
      </w:r>
    </w:p>
    <w:p>
      <w:pPr>
        <w:pStyle w:val="Normal"/>
        <w:widowControl/>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1997 , HSS Teacher , Deputy Director </w:t>
      </w:r>
    </w:p>
    <w:p>
      <w:pPr>
        <w:pStyle w:val="Normal"/>
        <w:widowControl/>
        <w:pBdr>
          <w:top w:val="nil"/>
          <w:left w:val="nil"/>
          <w:bottom w:val="nil"/>
          <w:right w:val="nil"/>
        </w:pBdr>
        <w:shd w:fill="FFFFFF" w:val="clear"/>
        <w:spacing w:lineRule="auto" w:line="259" w:before="0" w:after="160"/>
        <w:ind w:left="720" w:right="0" w:hanging="360"/>
        <w:contextualSpacing/>
        <w:jc w:val="left"/>
        <w:rPr/>
      </w:pPr>
      <w:r>
        <w:rPr/>
      </w:r>
    </w:p>
    <w:p>
      <w:pPr>
        <w:pStyle w:val="Normal"/>
        <w:widowControl/>
        <w:pBdr>
          <w:top w:val="nil"/>
          <w:left w:val="nil"/>
          <w:bottom w:val="nil"/>
          <w:right w:val="nil"/>
        </w:pBdr>
        <w:shd w:fill="FFFFFF" w:val="clear"/>
        <w:spacing w:lineRule="auto" w:line="259" w:before="0" w:after="160"/>
        <w:ind w:left="720" w:right="0" w:hanging="360"/>
        <w:contextualSpacing/>
        <w:jc w:val="left"/>
        <w:rPr/>
      </w:pPr>
      <w:r>
        <w:rPr/>
      </w:r>
    </w:p>
    <w:p>
      <w:pPr>
        <w:pStyle w:val="Normal"/>
        <w:widowControl/>
        <w:pBdr>
          <w:top w:val="nil"/>
          <w:left w:val="nil"/>
          <w:bottom w:val="nil"/>
          <w:right w:val="nil"/>
        </w:pBdr>
        <w:shd w:fill="FFFFFF" w:val="clear"/>
        <w:spacing w:lineRule="auto" w:line="259" w:before="0" w:after="160"/>
        <w:ind w:left="720" w:right="0" w:hanging="360"/>
        <w:contextualSpacing/>
        <w:jc w:val="left"/>
        <w:rPr/>
      </w:pPr>
      <w:r>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are your qualifications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t>
      </w:r>
    </w:p>
    <w:p>
      <w:pPr>
        <w:pStyle w:val="Normal"/>
        <w:widowControl/>
        <w:pBdr>
          <w:top w:val="nil"/>
          <w:left w:val="nil"/>
          <w:bottom w:val="nil"/>
          <w:right w:val="nil"/>
        </w:pBdr>
        <w:shd w:fill="FFFFFF" w:val="clear"/>
        <w:spacing w:lineRule="auto" w:line="259" w:before="0" w:after="160"/>
        <w:ind w:left="720" w:right="0" w:hanging="360"/>
        <w:contextualSpacing/>
        <w:jc w:val="left"/>
        <w:rPr/>
      </w:pPr>
      <w:r>
        <w:rPr/>
      </w:r>
    </w:p>
    <w:p>
      <w:pPr>
        <w:pStyle w:val="Normal"/>
        <w:widowControl/>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MSC , Mphil , Med ,Phd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taught in schools?  What grades and what subjects?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Yes , 11 and 12 maths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(based on whether the state has undertaken encadrement, modify/adapt the question).  Do you think encadrement is desirable and has/can produce improvement of academic quality?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Which wing do you belong to?  What were three of the key activities that you conducted as a member of this wing last year?</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Purchasing and hostel wing  , Hostel Mangement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are your own responsibilities in the Institute?  What are the key activities you have been doing in the last three months?</w:t>
      </w:r>
    </w:p>
    <w:p>
      <w:pPr>
        <w:pStyle w:val="Normal"/>
        <w:spacing w:before="0" w:after="160"/>
        <w:rPr>
          <w:rFonts w:eastAsia="Times New Roman" w:cs="Times New Roman" w:ascii="Times New Roman" w:hAnsi="Times New Roman"/>
          <w:sz w:val="24"/>
          <w:szCs w:val="24"/>
          <w:lang w:val="ca-ES"/>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Acadamic , Maths , Mangement , </w:t>
      </w:r>
      <w:r>
        <w:rPr>
          <w:rFonts w:eastAsia="Times New Roman" w:cs="Times New Roman" w:ascii="Times New Roman" w:hAnsi="Times New Roman"/>
          <w:sz w:val="24"/>
          <w:szCs w:val="24"/>
          <w:lang w:val="ca-ES"/>
        </w:rPr>
        <w:t>Action Research</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kind of faculty development programmes did you attend in the last year?</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Action Research Tranning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been provided with a computer?  Can you use a computer?  For what?  (have you used a computer in teaching or in a workshop with teachers?)  Have you received any computer/ICT training?</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 , yes , LCD  presentation for Acadamic purposes in Classes and yes i have attented computer Trainning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gone on any exposure visits to other institutions etc.?</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Yes many scert ,ncert ,Nuepa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Were you a resource person for the state?  What kind of work did you do?  How many days were you away from this DIET for this purpose?</w:t>
      </w:r>
    </w:p>
    <w:p>
      <w:pPr>
        <w:pStyle w:val="Normal"/>
        <w:widowControl/>
        <w:pBdr>
          <w:top w:val="nil"/>
          <w:left w:val="nil"/>
          <w:bottom w:val="nil"/>
          <w:right w:val="nil"/>
        </w:pBdr>
        <w:shd w:fill="FFFFFF" w:val="clear"/>
        <w:spacing w:lineRule="auto" w:line="259" w:before="0" w:after="160"/>
        <w:ind w:left="720" w:right="0" w:hanging="360"/>
        <w:contextualSpacing/>
        <w:jc w:val="left"/>
        <w:rPr/>
      </w:pPr>
      <w:r>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Yes ,Traning ,10-15 days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What are the three main activities you did last year which in your view are not actually meant to be activities of the Institute, and you wish you did not have to do them?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Maintenence of Sports Ground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are the three main activities you did which contributed to the role of the DIET?</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Annual work plan , mangement and action research workshop mangement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 you visit schools on a regular basis?  Since when? What is the purpose of these visits?  What follows after you have made a school visit?  When did you last visit a school and what did you do during this visit?  Do you receive TA/DA reimbursements for these visits?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  , mointoring , Quality Assement  in schools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are the routine administrative work that you end up doing?</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no</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Can the DIET take up the responsibility to supervise higher education? Will you be able to do it?</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the current student strength of your institute?</w:t>
      </w:r>
    </w:p>
    <w:p>
      <w:pPr>
        <w:pStyle w:val="Normal"/>
        <w:spacing w:before="0" w:after="160"/>
        <w:ind w:left="36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200 </w:t>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Institutional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How often do all the faculty of the Institution meet?  When did you meet last and what did you discuss at this meeting?</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Every Month  lastly on Apj abdul kalam  quality Assement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How many members are there in your unit/wing/department?</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Maths (3-4) Members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How often do the faculty of your wing meet?  When did you meet last and what did you discuss at that meeting?</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We meet every 10 days and lastly we met </w:t>
      </w:r>
      <w:r>
        <w:rPr>
          <w:rFonts w:eastAsia="Times New Roman" w:cs="Times New Roman" w:ascii="Times New Roman" w:hAnsi="Times New Roman"/>
          <w:sz w:val="24"/>
          <w:szCs w:val="24"/>
        </w:rPr>
        <w:t xml:space="preserve">for quality Assement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How stable has the faculty of the Institution been in the last year?</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Good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When was the annual work plan prepared for last year?  What were the key elements of the plan?  What was your contribution to the plan?</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November -december   , capacity Building and Quality Assement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Have you participated in any satellite based interaction with the SCERT or state secretary?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Yes ,Edusat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When was the last meeting with SCERT or state secretary? What was the topic?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Bi- monthly , learning outcome ,annual work plan , ded Syallabus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Was the structure of the institution changed in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 plan?  Do you think there is need for any improvements in the structure? What are these changes that are needed?</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Yes old is gold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Is your work mentioned by the institution head? How? Is your work mentioned by the SCERT? How?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Yes definetly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When was the last visit by SCERT faculty to your institution?</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Every tranning</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When was the last visit by state education secretary, SPD RMSA/SSA to your institution?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Last year Scretary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 you think you have autonomy in academic matters?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 you think you have autonomy in financial matters?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Academic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Were you involved with any inservice teacher training?  Which one?  And what was your contribution? Was this under SSA or RMSA or CSSTE or other programmes?</w:t>
      </w:r>
    </w:p>
    <w:p>
      <w:pPr>
        <w:pStyle w:val="Normal"/>
        <w:widowControl/>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 you use a training management system?</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 you have adequate non-academic staff to coordinate trainings?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conducted any research in the last year?  What was the research you conducted?</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Action Research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carried out any innovation or developed materials or resources?  Can you share an example of what you have done?  (please note details)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no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had any interactions or visits to BRCs and CRCs?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no</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had any interactions or visits to IASEs or CTEs?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had any interactions with NGOs in the district?</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Are any NGOs involved or collaborating with you at the institution?</w:t>
      </w:r>
    </w:p>
    <w:p>
      <w:pPr>
        <w:pStyle w:val="Normal"/>
        <w:spacing w:before="0" w:after="160"/>
        <w:rPr>
          <w:rFonts w:eastAsia="Times New Roman" w:cs="Times New Roman" w:ascii="Times New Roman" w:hAnsi="Times New Roman"/>
          <w:sz w:val="24"/>
          <w:szCs w:val="24"/>
        </w:rPr>
      </w:pPr>
      <w:bookmarkStart w:id="0" w:name="_gjdgxs"/>
      <w:bookmarkEnd w:id="0"/>
      <w:r>
        <w:rPr>
          <w:rFonts w:eastAsia="Times New Roman" w:cs="Times New Roman" w:ascii="Times New Roman" w:hAnsi="Times New Roman"/>
          <w:sz w:val="24"/>
          <w:szCs w:val="24"/>
        </w:rPr>
        <w:t>Yes but less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Do you think DIETs can be given the responsibility to do in-service training for secondary schools?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 but   they can</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What changes will this require in the DIET?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no</w:t>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Preservice teacher education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are the key challenges of teacher education in the District/State?</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n</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Is there adequate supply of trained teachers/elementary teachers?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coordination</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are the numbers of private, aided and government institutions working in the district and what is the rough estimate of their intake?</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Does the DIET/CTE/IASE/BITE have any formal role vis a vis these institutions?  If so what?  How much of your time was spent in such monitoring work?</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photos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Who are the students who apply to you for admission?  Has the demand for teacher training changed in the last few years?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guide</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Dpi ,school education department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the admission process followed?  What type of screening is adopted to select students?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Yes 1</w:t>
      </w:r>
      <w:r>
        <w:rPr>
          <w:rFonts w:eastAsia="Times New Roman" w:cs="Times New Roman" w:ascii="Times New Roman" w:hAnsi="Times New Roman"/>
          <w:sz w:val="24"/>
          <w:szCs w:val="24"/>
          <w:vertAlign w:val="superscript"/>
        </w:rPr>
        <w:t>st</w:t>
      </w:r>
      <w:r>
        <w:rPr>
          <w:rFonts w:eastAsia="Times New Roman" w:cs="Times New Roman" w:ascii="Times New Roman" w:hAnsi="Times New Roman"/>
          <w:sz w:val="24"/>
          <w:szCs w:val="24"/>
        </w:rPr>
        <w:t xml:space="preserve"> year 60 days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2</w:t>
      </w:r>
      <w:r>
        <w:rPr>
          <w:rFonts w:eastAsia="Times New Roman" w:cs="Times New Roman" w:ascii="Times New Roman" w:hAnsi="Times New Roman"/>
          <w:sz w:val="24"/>
          <w:szCs w:val="24"/>
          <w:vertAlign w:val="superscript"/>
        </w:rPr>
        <w:t>nd</w:t>
      </w:r>
      <w:r>
        <w:rPr>
          <w:rFonts w:eastAsia="Times New Roman" w:cs="Times New Roman" w:ascii="Times New Roman" w:hAnsi="Times New Roman"/>
          <w:sz w:val="24"/>
          <w:szCs w:val="24"/>
        </w:rPr>
        <w:t xml:space="preserve"> year 4 months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Which are the papers you teach in the PSTE?</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Maths </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pBdr>
          <w:top w:val="nil"/>
          <w:left w:val="nil"/>
          <w:bottom w:val="nil"/>
          <w:right w:val="nil"/>
        </w:pBdr>
        <w:shd w:fill="FFFFFF" w:val="clear"/>
        <w:spacing w:lineRule="auto" w:line="259" w:before="0" w:after="160"/>
        <w:ind w:left="720" w:right="0" w:hanging="360"/>
        <w:contextualSpacing/>
        <w:jc w:val="left"/>
        <w:rPr/>
      </w:pPr>
      <w:r>
        <w:rPr/>
      </w:r>
    </w:p>
    <w:p>
      <w:pPr>
        <w:pStyle w:val="Normal"/>
        <w:widowControl/>
        <w:pBdr>
          <w:top w:val="nil"/>
          <w:left w:val="nil"/>
          <w:bottom w:val="nil"/>
          <w:right w:val="nil"/>
        </w:pBdr>
        <w:shd w:fill="FFFFFF" w:val="clear"/>
        <w:spacing w:lineRule="auto" w:line="259" w:before="0" w:after="160"/>
        <w:ind w:left="720" w:right="0" w:hanging="360"/>
        <w:contextualSpacing/>
        <w:jc w:val="left"/>
        <w:rPr/>
      </w:pPr>
      <w:r>
        <w:rPr/>
      </w:r>
    </w:p>
    <w:p>
      <w:pPr>
        <w:pStyle w:val="Normal"/>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books do you use to teach these papers?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Scert </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How do you find the examinations?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there been any changes after NCFTE?  Are these changes good/bad/useful/useless?</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subjects do students find most difficult and which ones do they enjoy the most?</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Have you had orientation and training to teach the new curriculum?</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Does your district have a BITE? Where has it been established?</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the role of the BITE?</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Do you think it is serving its purpose?</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
        <w:spacing w:before="0" w:after="160"/>
        <w:rPr>
          <w:rFonts w:eastAsia="Times New Roman" w:cs="Times New Roman" w:ascii="Times New Roman" w:hAnsi="Times New Roman"/>
          <w:b/>
          <w:sz w:val="24"/>
          <w:szCs w:val="24"/>
        </w:rPr>
      </w:pPr>
      <w:r>
        <w:rPr>
          <w:rFonts w:eastAsia="Times New Roman" w:cs="Times New Roman" w:ascii="Times New Roman" w:hAnsi="Times New Roman"/>
          <w:b/>
          <w:sz w:val="24"/>
          <w:szCs w:val="24"/>
        </w:rPr>
        <w:t>Knowledge of recent education policy matters</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the RTE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the no-detention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constructivism?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NCF 2005?</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is NCFTE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What are the main government programmes running in schools of your state?</w:t>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160"/>
        <w:rPr/>
      </w:pPr>
      <w:r>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Heading1">
    <w:name w:val="Heading 1"/>
    <w:basedOn w:val="Normal1"/>
    <w:next w:val="Normal"/>
    <w:pPr>
      <w:keepNext/>
      <w:keepLines/>
      <w:spacing w:lineRule="auto" w:line="240" w:before="480" w:after="120"/>
    </w:pPr>
    <w:rPr>
      <w:b/>
      <w:sz w:val="48"/>
      <w:szCs w:val="48"/>
    </w:rPr>
  </w:style>
  <w:style w:type="paragraph" w:styleId="Heading2">
    <w:name w:val="Heading 2"/>
    <w:basedOn w:val="Normal1"/>
    <w:next w:val="Normal"/>
    <w:pPr>
      <w:keepNext/>
      <w:keepLines/>
      <w:spacing w:lineRule="auto" w:line="240" w:before="360" w:after="80"/>
    </w:pPr>
    <w:rPr>
      <w:b/>
      <w:sz w:val="36"/>
      <w:szCs w:val="36"/>
    </w:rPr>
  </w:style>
  <w:style w:type="paragraph" w:styleId="Heading3">
    <w:name w:val="Heading 3"/>
    <w:basedOn w:val="Normal1"/>
    <w:next w:val="Normal"/>
    <w:pPr>
      <w:keepNext/>
      <w:keepLines/>
      <w:spacing w:lineRule="auto" w:line="240" w:before="280" w:after="80"/>
    </w:pPr>
    <w:rPr>
      <w:b/>
      <w:sz w:val="28"/>
      <w:szCs w:val="28"/>
    </w:rPr>
  </w:style>
  <w:style w:type="paragraph" w:styleId="Heading4">
    <w:name w:val="Heading 4"/>
    <w:basedOn w:val="Normal1"/>
    <w:next w:val="Normal"/>
    <w:pPr>
      <w:keepNext/>
      <w:keepLines/>
      <w:spacing w:lineRule="auto" w:line="240" w:before="240" w:after="40"/>
    </w:pPr>
    <w:rPr>
      <w:b/>
      <w:sz w:val="24"/>
      <w:szCs w:val="24"/>
    </w:rPr>
  </w:style>
  <w:style w:type="paragraph" w:styleId="Heading5">
    <w:name w:val="Heading 5"/>
    <w:basedOn w:val="Normal1"/>
    <w:next w:val="Normal"/>
    <w:pPr>
      <w:keepNext/>
      <w:keepLines/>
      <w:spacing w:lineRule="auto" w:line="240" w:before="220" w:after="40"/>
    </w:pPr>
    <w:rPr>
      <w:b/>
      <w:sz w:val="22"/>
      <w:szCs w:val="22"/>
    </w:rPr>
  </w:style>
  <w:style w:type="paragraph" w:styleId="Heading6">
    <w:name w:val="Heading 6"/>
    <w:basedOn w:val="Normal1"/>
    <w:next w:val="Normal"/>
    <w:pPr>
      <w:keepNext/>
      <w:keepLines/>
      <w:spacing w:lineRule="auto" w:line="240" w:before="200" w:after="40"/>
    </w:pPr>
    <w:rPr>
      <w:b/>
      <w:sz w:val="20"/>
      <w:szCs w:val="20"/>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Title">
    <w:name w:val="Title"/>
    <w:basedOn w:val="Normal1"/>
    <w:next w:val="Normal"/>
    <w:pPr>
      <w:keepNext/>
      <w:keepLines/>
      <w:spacing w:lineRule="auto" w:line="240" w:before="480" w:after="120"/>
    </w:pPr>
    <w:rPr>
      <w:b/>
      <w:sz w:val="72"/>
      <w:szCs w:val="72"/>
    </w:rPr>
  </w:style>
  <w:style w:type="paragraph" w:styleId="Subtitle">
    <w:name w:val="Subtitle"/>
    <w:basedOn w:val="Normal1"/>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