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NISHTHA 3.0.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u w:val="single"/>
          <w:rtl w:val="0"/>
        </w:rPr>
        <w:t xml:space="preserve">Online Survey Tool for Teachers 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understand Teachers’ experiences of Online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3.0.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teacher's knowledge about any particular theme or area.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aspects of NISHTHA that were well received as also those that require further improvement. 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Participants Profile: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(M/F/Others/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Prefer not to mention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Other Graduate,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Others)</w:t>
      </w:r>
    </w:p>
    <w:p w:rsidR="00000000" w:rsidDel="00000000" w:rsidP="00000000" w:rsidRDefault="00000000" w:rsidRPr="00000000" w14:paraId="0000000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2.1. You have attended: Multiselect Dropdown (N.1.0, N.2.0, N.3.0)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2.2. Mode of Training: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Drop down option for each phase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Time Period and Communication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When did you attend the training? (Month / Year (Calendar pick for each phase) </w:t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How many days before the start date of the training did you receive the information about NISHTHA training? </w:t>
      </w:r>
    </w:p>
    <w:p w:rsidR="00000000" w:rsidDel="00000000" w:rsidP="00000000" w:rsidRDefault="00000000" w:rsidRPr="00000000" w14:paraId="0000001C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1D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1E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1F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afterAutospacing="0" w:before="240" w:lineRule="auto"/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District Technical Team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Head Teacher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District/Mandal Officer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24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How did you receive information/instructions about self-enrollment in NISHTHA? (Dropdown:N1/N2/N3: Proceedings, Phone calls, Whatsapp/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Telegram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messages, email, others)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What was the frequency of follow-up from School Head/O/o.DEO/O/o.MEO/DIETs etc.)regarding status of completion of the course: 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Every week, At least once in a fortnight, At least once a month (Check if window was open for more than one month)</w:t>
      </w:r>
    </w:p>
    <w:p w:rsidR="00000000" w:rsidDel="00000000" w:rsidP="00000000" w:rsidRDefault="00000000" w:rsidRPr="00000000" w14:paraId="0000002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3.6. What is the approximate number of hours you spent to complete one module: </w:t>
      </w:r>
    </w:p>
    <w:p w:rsidR="00000000" w:rsidDel="00000000" w:rsidP="00000000" w:rsidRDefault="00000000" w:rsidRPr="00000000" w14:paraId="0000002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3-4 hours, Upto 6 hours, Upto 12 hours, Greater than 12 hours)</w:t>
      </w:r>
    </w:p>
    <w:p w:rsidR="00000000" w:rsidDel="00000000" w:rsidP="00000000" w:rsidRDefault="00000000" w:rsidRPr="00000000" w14:paraId="0000002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During school hours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school hours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weekends/holidays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Took leave to complete modules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What were the devices used by you for online NISHTHA training? </w:t>
      </w:r>
    </w:p>
    <w:p w:rsidR="00000000" w:rsidDel="00000000" w:rsidP="00000000" w:rsidRDefault="00000000" w:rsidRPr="00000000" w14:paraId="0000003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3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Desktop/ Laptop    </w:t>
      </w:r>
    </w:p>
    <w:p w:rsidR="00000000" w:rsidDel="00000000" w:rsidP="00000000" w:rsidRDefault="00000000" w:rsidRPr="00000000" w14:paraId="0000003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 Desktop/Laptop  </w:t>
      </w:r>
    </w:p>
    <w:p w:rsidR="00000000" w:rsidDel="00000000" w:rsidP="00000000" w:rsidRDefault="00000000" w:rsidRPr="00000000" w14:paraId="0000003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Mobile  </w:t>
      </w:r>
    </w:p>
    <w:p w:rsidR="00000000" w:rsidDel="00000000" w:rsidP="00000000" w:rsidRDefault="00000000" w:rsidRPr="00000000" w14:paraId="0000003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Others</w:t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Which Internet facilities did you use? </w:t>
      </w:r>
    </w:p>
    <w:p w:rsidR="00000000" w:rsidDel="00000000" w:rsidP="00000000" w:rsidRDefault="00000000" w:rsidRPr="00000000" w14:paraId="000000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</w:p>
    <w:p w:rsidR="00000000" w:rsidDel="00000000" w:rsidP="00000000" w:rsidRDefault="00000000" w:rsidRPr="00000000" w14:paraId="0000003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</w:t>
      </w:r>
    </w:p>
    <w:p w:rsidR="00000000" w:rsidDel="00000000" w:rsidP="00000000" w:rsidRDefault="00000000" w:rsidRPr="00000000" w14:paraId="0000003D">
      <w:pPr>
        <w:ind w:left="108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 Both</w:t>
      </w:r>
    </w:p>
    <w:p w:rsidR="00000000" w:rsidDel="00000000" w:rsidP="00000000" w:rsidRDefault="00000000" w:rsidRPr="00000000" w14:paraId="0000003E">
      <w:pPr>
        <w:spacing w:before="24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4.3. How was the overall internet connectivity: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a) Extremely Fast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b) Fast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c) Satisfactory 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d) Slow 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e) Extremely slow</w:t>
      </w:r>
    </w:p>
    <w:p w:rsidR="00000000" w:rsidDel="00000000" w:rsidP="00000000" w:rsidRDefault="00000000" w:rsidRPr="00000000" w14:paraId="00000044">
      <w:pPr>
        <w:spacing w:before="240" w:lineRule="auto"/>
        <w:ind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receive/get access to NISHTHA guidelines/SOPs? (Online /Hardcopy)</w:t>
      </w:r>
    </w:p>
    <w:p w:rsidR="00000000" w:rsidDel="00000000" w:rsidP="00000000" w:rsidRDefault="00000000" w:rsidRPr="00000000" w14:paraId="00000045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N1/N2/N3 wise: </w:t>
      </w:r>
    </w:p>
    <w:p w:rsidR="00000000" w:rsidDel="00000000" w:rsidP="00000000" w:rsidRDefault="00000000" w:rsidRPr="00000000" w14:paraId="00000046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before training commenced/on the first day of the training</w:t>
      </w:r>
    </w:p>
    <w:p w:rsidR="00000000" w:rsidDel="00000000" w:rsidP="00000000" w:rsidRDefault="00000000" w:rsidRPr="00000000" w14:paraId="00000047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started</w:t>
      </w:r>
    </w:p>
    <w:p w:rsidR="00000000" w:rsidDel="00000000" w:rsidP="00000000" w:rsidRDefault="00000000" w:rsidRPr="00000000" w14:paraId="00000048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 received/given access to after the training was completed</w:t>
      </w:r>
    </w:p>
    <w:p w:rsidR="00000000" w:rsidDel="00000000" w:rsidP="00000000" w:rsidRDefault="00000000" w:rsidRPr="00000000" w14:paraId="00000049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A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How did you learn to navigate online NISHTHA courses? </w:t>
      </w:r>
    </w:p>
    <w:p w:rsidR="00000000" w:rsidDel="00000000" w:rsidP="00000000" w:rsidRDefault="00000000" w:rsidRPr="00000000" w14:paraId="0000004B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 Learnt it during NISHTHA orientation given by KRPs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NISHTHA guidelines/SOP documents 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Self Exploration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Took help from colleagues</w:t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3">
      <w:pPr>
        <w:ind w:left="81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kind of problems did you face during the online training?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have requisite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devices to access the online content (mobile/PC/laptop etc.)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have good internet connectivity to access/download the online content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were technical issues with the NISHTHA portal because of which online access was not smooth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was not acquainted with the steps to be followed for accessing online modules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A">
      <w:pPr>
        <w:spacing w:line="240" w:lineRule="auto"/>
        <w:ind w:right="-360"/>
        <w:jc w:val="both"/>
        <w:rPr>
          <w:rFonts w:ascii="Verdana" w:cs="Verdana" w:eastAsia="Verdana" w:hAnsi="Verdana"/>
          <w:b w:val="1"/>
          <w:color w:val="0000f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4.7.</w:t>
        <w:tab/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color w:val="0000ff"/>
          <w:rtl w:val="0"/>
        </w:rPr>
        <w:t xml:space="preserve">n how many days, your issues were resolved?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before="240"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1-2 Days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3-5 Days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6-9 Days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line="240" w:lineRule="auto"/>
        <w:ind w:left="1170" w:right="-360" w:firstLine="0"/>
        <w:jc w:val="both"/>
        <w:rPr>
          <w:rFonts w:ascii="Verdana" w:cs="Verdana" w:eastAsia="Verdana" w:hAnsi="Verdana"/>
          <w:color w:val="0000ff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10 Days or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ind w:left="90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How comfortable were you with accessing online modules in NISHTHA?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not difficult since I was already well versed with accessing online content 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initially but I learnt to navigate the modules eventually 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63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Who supported you during the training?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Fellow teachers </w:t>
      </w:r>
    </w:p>
    <w:p w:rsidR="00000000" w:rsidDel="00000000" w:rsidP="00000000" w:rsidRDefault="00000000" w:rsidRPr="00000000" w14:paraId="0000006C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4.10. What kinds of support were given to you? 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24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resolving technical issues related to NISHTHA portal access/certificate issuance etc. 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self-registration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process/generating new passwords etc. 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accessing the online modules 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sought help but did not receive it</w:t>
      </w:r>
    </w:p>
    <w:p w:rsidR="00000000" w:rsidDel="00000000" w:rsidP="00000000" w:rsidRDefault="00000000" w:rsidRPr="00000000" w14:paraId="00000074">
      <w:pPr>
        <w:ind w:left="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Courses </w:t>
      </w:r>
    </w:p>
    <w:p w:rsidR="00000000" w:rsidDel="00000000" w:rsidP="00000000" w:rsidRDefault="00000000" w:rsidRPr="00000000" w14:paraId="00000076">
      <w:pPr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 Pick the courses you have completed. Please also pick whether or not you have given the assessment and whether or not you have been certified in the completed course </w:t>
      </w:r>
    </w:p>
    <w:p w:rsidR="00000000" w:rsidDel="00000000" w:rsidP="00000000" w:rsidRDefault="00000000" w:rsidRPr="00000000" w14:paraId="00000078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(Course wise dropdown: 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a.Completed/Not completed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b.Gave assessment/Did not give assessment and </w:t>
      </w:r>
    </w:p>
    <w:p w:rsidR="00000000" w:rsidDel="00000000" w:rsidP="00000000" w:rsidRDefault="00000000" w:rsidRPr="00000000" w14:paraId="0000007B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c.Certified/Not certified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In how many days did you receive the certificate? (i) 0-5 (ii) 5-10 (iii) 10 -15</w:t>
      </w:r>
    </w:p>
    <w:p w:rsidR="00000000" w:rsidDel="00000000" w:rsidP="00000000" w:rsidRDefault="00000000" w:rsidRPr="00000000" w14:paraId="0000007D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5.3. Rate your experience of using DIKSHA platform on a scale of 1 to 5               (1- Very Difficult to use   5- Very Easy to use)</w:t>
      </w:r>
    </w:p>
    <w:p w:rsidR="00000000" w:rsidDel="00000000" w:rsidP="00000000" w:rsidRDefault="00000000" w:rsidRPr="00000000" w14:paraId="0000007E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5.5. Who took the feedback after completion of the training?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NCERT/MoE, GoI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DEO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 MEO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 Heads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one</w:t>
      </w:r>
    </w:p>
    <w:p w:rsidR="00000000" w:rsidDel="00000000" w:rsidP="00000000" w:rsidRDefault="00000000" w:rsidRPr="00000000" w14:paraId="00000086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5.6. Rate the following aspects of online training material of NISHTHA 3.0. on a scale of 1 to 5 ?  </w:t>
      </w:r>
    </w:p>
    <w:p w:rsidR="00000000" w:rsidDel="00000000" w:rsidP="00000000" w:rsidRDefault="00000000" w:rsidRPr="00000000" w14:paraId="00000087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(5-Very good , 1- Very bad)</w:t>
      </w:r>
    </w:p>
    <w:p w:rsidR="00000000" w:rsidDel="00000000" w:rsidP="00000000" w:rsidRDefault="00000000" w:rsidRPr="00000000" w14:paraId="0000008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Rating parameters: 1. Quality of material, 2. Relevance to context </w:t>
      </w:r>
    </w:p>
    <w:p w:rsidR="00000000" w:rsidDel="00000000" w:rsidP="00000000" w:rsidRDefault="00000000" w:rsidRPr="00000000" w14:paraId="0000008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Instructions  (1-5)</w:t>
      </w:r>
    </w:p>
    <w:p w:rsidR="00000000" w:rsidDel="00000000" w:rsidP="00000000" w:rsidRDefault="00000000" w:rsidRPr="00000000" w14:paraId="0000008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language (1-5)  </w:t>
      </w:r>
    </w:p>
    <w:p w:rsidR="00000000" w:rsidDel="00000000" w:rsidP="00000000" w:rsidRDefault="00000000" w:rsidRPr="00000000" w14:paraId="0000008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Key themes covered in modules to your context (1-5)</w:t>
      </w:r>
    </w:p>
    <w:p w:rsidR="00000000" w:rsidDel="00000000" w:rsidP="00000000" w:rsidRDefault="00000000" w:rsidRPr="00000000" w14:paraId="0000008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Videos     (1-5)</w:t>
      </w:r>
    </w:p>
    <w:p w:rsidR="00000000" w:rsidDel="00000000" w:rsidP="00000000" w:rsidRDefault="00000000" w:rsidRPr="00000000" w14:paraId="0000008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Images/Pictorials  (1-5)</w:t>
      </w:r>
    </w:p>
    <w:p w:rsidR="00000000" w:rsidDel="00000000" w:rsidP="00000000" w:rsidRDefault="00000000" w:rsidRPr="00000000" w14:paraId="0000009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Activities/Assignments (1-5)</w:t>
      </w:r>
    </w:p>
    <w:p w:rsidR="00000000" w:rsidDel="00000000" w:rsidP="00000000" w:rsidRDefault="00000000" w:rsidRPr="00000000" w14:paraId="00000091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 (1-5)</w:t>
      </w:r>
    </w:p>
    <w:p w:rsidR="00000000" w:rsidDel="00000000" w:rsidP="00000000" w:rsidRDefault="00000000" w:rsidRPr="00000000" w14:paraId="00000092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Web Links and References (1-5) </w:t>
      </w:r>
    </w:p>
    <w:p w:rsidR="00000000" w:rsidDel="00000000" w:rsidP="00000000" w:rsidRDefault="00000000" w:rsidRPr="00000000" w14:paraId="00000093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the extent to which NISHTHA 3.0. has (a) increased your awareness of and (b) increased your confidence w.r.t. dealing with the following pedagogical aspects: </w:t>
      </w:r>
    </w:p>
    <w:p w:rsidR="00000000" w:rsidDel="00000000" w:rsidP="00000000" w:rsidRDefault="00000000" w:rsidRPr="00000000" w14:paraId="00000094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680"/>
        <w:tblGridChange w:id="0">
          <w:tblGrid>
            <w:gridCol w:w="705"/>
            <w:gridCol w:w="583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Pedagogical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Rate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learning gaps in foundational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Vidya Pradesh Program (3 month programme for children enrolled in Grade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competencies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Understanding 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Classroom practices suitable for competency-based-approach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Assessments for competency-based-approach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Steps you/your school needs to take to implement 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Teaching children with special needs/different 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How children engage with language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How to choose children’s literature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Creating literacy-rich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Promoting reading and writing in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Multilingual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Assessments for language,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Observing children’s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Involving parents and community to boost children’s foundational literacy and numeracy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Conclusion</w:t>
      </w:r>
    </w:p>
    <w:p w:rsidR="00000000" w:rsidDel="00000000" w:rsidP="00000000" w:rsidRDefault="00000000" w:rsidRPr="00000000" w14:paraId="000000C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3.0.: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was conducted in the virtual mode and hence the need for travel was not there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Self-paced learning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Ability to listen to videos and refer the material multiple times 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0D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6.2. Which of the following best describes your suggestion w.r.t. improving future versions of NISHTHA?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Instead of being completely online, the training could be in a blended mode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Better access to PCs/laptops and internet connectivity must be ensured for online trainings 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classroom actionables for the teacher 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0D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in NISHTHA 3.0.? </w:t>
      </w:r>
    </w:p>
    <w:p w:rsidR="00000000" w:rsidDel="00000000" w:rsidP="00000000" w:rsidRDefault="00000000" w:rsidRPr="00000000" w14:paraId="000000D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0D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0D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0D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0D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0E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</w:p>
    <w:p w:rsidR="00000000" w:rsidDel="00000000" w:rsidP="00000000" w:rsidRDefault="00000000" w:rsidRPr="00000000" w14:paraId="000000E2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2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79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